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11B" w:rsidRPr="001E311B" w:rsidRDefault="001E311B" w:rsidP="001E311B">
      <w:pPr>
        <w:spacing w:after="0" w:line="256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1E311B">
        <w:rPr>
          <w:rFonts w:ascii="PT Astra Serif" w:eastAsia="Calibri" w:hAnsi="PT Astra Serif" w:cs="Times New Roman"/>
          <w:b/>
          <w:sz w:val="24"/>
          <w:szCs w:val="24"/>
        </w:rPr>
        <w:t>Аннотация</w:t>
      </w:r>
    </w:p>
    <w:p w:rsidR="0052008F" w:rsidRDefault="001E311B" w:rsidP="0052008F">
      <w:pPr>
        <w:spacing w:after="0" w:line="256" w:lineRule="auto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</w:rPr>
      </w:pPr>
      <w:r w:rsidRPr="001E311B">
        <w:rPr>
          <w:rFonts w:ascii="PT Astra Serif" w:eastAsia="Calibri" w:hAnsi="PT Astra Serif" w:cs="Times New Roman"/>
          <w:b/>
          <w:sz w:val="24"/>
          <w:szCs w:val="24"/>
        </w:rPr>
        <w:t xml:space="preserve">к </w:t>
      </w:r>
      <w:r w:rsidRPr="001E311B">
        <w:rPr>
          <w:rFonts w:ascii="PT Astra Serif" w:eastAsia="Calibri" w:hAnsi="PT Astra Serif" w:cs="Times New Roman"/>
          <w:b/>
          <w:color w:val="000000"/>
          <w:sz w:val="24"/>
          <w:szCs w:val="24"/>
        </w:rPr>
        <w:t>дополнительной общеобразовательной</w:t>
      </w:r>
      <w:r w:rsidR="0052008F"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 </w:t>
      </w:r>
      <w:r w:rsidRPr="001E311B">
        <w:rPr>
          <w:rFonts w:ascii="PT Astra Serif" w:eastAsia="Calibri" w:hAnsi="PT Astra Serif" w:cs="Times New Roman"/>
          <w:b/>
          <w:color w:val="000000"/>
          <w:sz w:val="24"/>
          <w:szCs w:val="24"/>
        </w:rPr>
        <w:t>общеразвивающей</w:t>
      </w:r>
    </w:p>
    <w:p w:rsidR="001E311B" w:rsidRPr="0052008F" w:rsidRDefault="0052008F" w:rsidP="0052008F">
      <w:pPr>
        <w:spacing w:after="0" w:line="256" w:lineRule="auto"/>
        <w:jc w:val="center"/>
        <w:rPr>
          <w:rFonts w:ascii="PT Astra Serif" w:eastAsia="Calibri" w:hAnsi="PT Astra Serif" w:cs="Times New Roman"/>
          <w:b/>
          <w:color w:val="000000"/>
          <w:sz w:val="24"/>
          <w:szCs w:val="24"/>
        </w:rPr>
      </w:pPr>
      <w:r>
        <w:rPr>
          <w:rFonts w:ascii="PT Astra Serif" w:eastAsia="Calibri" w:hAnsi="PT Astra Serif" w:cs="Times New Roman"/>
          <w:b/>
          <w:color w:val="000000"/>
          <w:sz w:val="24"/>
          <w:szCs w:val="24"/>
        </w:rPr>
        <w:t>разноуровневой</w:t>
      </w:r>
      <w:r w:rsidR="001E311B" w:rsidRPr="001E311B">
        <w:rPr>
          <w:rFonts w:ascii="PT Astra Serif" w:eastAsia="Calibri" w:hAnsi="PT Astra Serif" w:cs="Times New Roman"/>
          <w:b/>
          <w:color w:val="000000"/>
          <w:sz w:val="24"/>
          <w:szCs w:val="24"/>
        </w:rPr>
        <w:t xml:space="preserve"> программе </w:t>
      </w:r>
      <w:r w:rsidR="00192C0C" w:rsidRPr="001E311B">
        <w:rPr>
          <w:rFonts w:ascii="PT Astra Serif" w:hAnsi="PT Astra Serif" w:cs="Times New Roman"/>
          <w:b/>
          <w:sz w:val="24"/>
          <w:szCs w:val="24"/>
        </w:rPr>
        <w:t>«Ансамбль. Гитарное исполнительство»</w:t>
      </w:r>
      <w:r w:rsidR="00192C0C" w:rsidRPr="000F6277">
        <w:rPr>
          <w:rFonts w:ascii="PT Astra Serif" w:hAnsi="PT Astra Serif" w:cs="Times New Roman"/>
          <w:sz w:val="24"/>
          <w:szCs w:val="24"/>
        </w:rPr>
        <w:t xml:space="preserve"> </w:t>
      </w:r>
    </w:p>
    <w:p w:rsidR="00192C0C" w:rsidRDefault="001E311B" w:rsidP="001E311B">
      <w:pPr>
        <w:spacing w:after="0" w:line="240" w:lineRule="auto"/>
        <w:jc w:val="center"/>
        <w:rPr>
          <w:rFonts w:ascii="PT Astra Serif" w:hAnsi="PT Astra Serif" w:cs="Times New Roman"/>
          <w:i/>
          <w:sz w:val="24"/>
          <w:szCs w:val="24"/>
        </w:rPr>
      </w:pPr>
      <w:r w:rsidRPr="001E311B">
        <w:rPr>
          <w:rFonts w:ascii="PT Astra Serif" w:hAnsi="PT Astra Serif" w:cs="Times New Roman"/>
          <w:i/>
          <w:sz w:val="24"/>
          <w:szCs w:val="24"/>
        </w:rPr>
        <w:t xml:space="preserve">Разработчик: Блохин </w:t>
      </w:r>
      <w:r w:rsidR="004C2BA4">
        <w:rPr>
          <w:rFonts w:ascii="PT Astra Serif" w:hAnsi="PT Astra Serif" w:cs="Times New Roman"/>
          <w:i/>
          <w:sz w:val="24"/>
          <w:szCs w:val="24"/>
        </w:rPr>
        <w:t>А.О.</w:t>
      </w:r>
    </w:p>
    <w:p w:rsidR="00CC573E" w:rsidRPr="001E311B" w:rsidRDefault="00CC573E" w:rsidP="001E311B">
      <w:pPr>
        <w:spacing w:after="0" w:line="240" w:lineRule="auto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192C0C" w:rsidRPr="00C6613F" w:rsidRDefault="00192C0C" w:rsidP="00303FEC">
      <w:pPr>
        <w:spacing w:after="0" w:line="240" w:lineRule="auto"/>
        <w:ind w:firstLine="425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Программа «</w:t>
      </w:r>
      <w:r>
        <w:rPr>
          <w:rFonts w:ascii="PT Astra Serif" w:hAnsi="PT Astra Serif" w:cs="Times New Roman"/>
          <w:sz w:val="24"/>
          <w:szCs w:val="24"/>
        </w:rPr>
        <w:t xml:space="preserve">Ансамбль. </w:t>
      </w:r>
      <w:r w:rsidRPr="000F6277">
        <w:rPr>
          <w:rFonts w:ascii="PT Astra Serif" w:hAnsi="PT Astra Serif" w:cs="Times New Roman"/>
          <w:sz w:val="24"/>
          <w:szCs w:val="24"/>
        </w:rPr>
        <w:t>Гитар</w:t>
      </w:r>
      <w:r>
        <w:rPr>
          <w:rFonts w:ascii="PT Astra Serif" w:hAnsi="PT Astra Serif" w:cs="Times New Roman"/>
          <w:sz w:val="24"/>
          <w:szCs w:val="24"/>
        </w:rPr>
        <w:t>ное исполнительство</w:t>
      </w:r>
      <w:r w:rsidRPr="000F6277">
        <w:rPr>
          <w:rFonts w:ascii="PT Astra Serif" w:hAnsi="PT Astra Serif" w:cs="Times New Roman"/>
          <w:sz w:val="24"/>
          <w:szCs w:val="24"/>
        </w:rPr>
        <w:t xml:space="preserve">» </w:t>
      </w:r>
      <w:r>
        <w:rPr>
          <w:rFonts w:ascii="PT Astra Serif" w:hAnsi="PT Astra Serif" w:cs="Times New Roman"/>
          <w:sz w:val="24"/>
          <w:szCs w:val="24"/>
        </w:rPr>
        <w:t>модифицированная</w:t>
      </w:r>
      <w:r w:rsidRPr="000F6277">
        <w:rPr>
          <w:rFonts w:ascii="PT Astra Serif" w:hAnsi="PT Astra Serif" w:cs="Times New Roman"/>
          <w:sz w:val="24"/>
          <w:szCs w:val="24"/>
        </w:rPr>
        <w:t xml:space="preserve">, </w:t>
      </w:r>
      <w:r w:rsidR="00C6613F" w:rsidRPr="00C6613F">
        <w:rPr>
          <w:rFonts w:ascii="PT Astra Serif" w:hAnsi="PT Astra Serif" w:cs="Times New Roman"/>
          <w:sz w:val="24"/>
          <w:szCs w:val="24"/>
        </w:rPr>
        <w:t xml:space="preserve">на основе дополнительной общеразвивающей </w:t>
      </w:r>
      <w:r w:rsidR="001E311B">
        <w:rPr>
          <w:rFonts w:ascii="PT Astra Serif" w:hAnsi="PT Astra Serif" w:cs="Times New Roman"/>
          <w:sz w:val="24"/>
          <w:szCs w:val="24"/>
        </w:rPr>
        <w:t xml:space="preserve">образовательной разноуровневой модифицированной </w:t>
      </w:r>
      <w:r w:rsidR="00C6613F" w:rsidRPr="00C6613F">
        <w:rPr>
          <w:rFonts w:ascii="PT Astra Serif" w:hAnsi="PT Astra Serif" w:cs="Times New Roman"/>
          <w:sz w:val="24"/>
          <w:szCs w:val="24"/>
        </w:rPr>
        <w:t>программы «Гитара классическая испанская»</w:t>
      </w:r>
      <w:r w:rsidR="00C6613F">
        <w:rPr>
          <w:rFonts w:ascii="PT Astra Serif" w:hAnsi="PT Astra Serif" w:cs="Times New Roman"/>
          <w:sz w:val="24"/>
          <w:szCs w:val="24"/>
        </w:rPr>
        <w:t xml:space="preserve">, </w:t>
      </w:r>
      <w:r w:rsidRPr="00C6613F">
        <w:rPr>
          <w:rFonts w:ascii="PT Astra Serif" w:hAnsi="PT Astra Serif" w:cs="Times New Roman"/>
          <w:sz w:val="24"/>
          <w:szCs w:val="24"/>
        </w:rPr>
        <w:t>художественной направленности.</w:t>
      </w:r>
    </w:p>
    <w:p w:rsidR="00192C0C" w:rsidRPr="000F6277" w:rsidRDefault="00192C0C" w:rsidP="00192C0C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 xml:space="preserve">Цель программы: </w:t>
      </w:r>
      <w:r w:rsidR="00C6613F">
        <w:rPr>
          <w:rFonts w:ascii="PT Astra Serif" w:hAnsi="PT Astra Serif" w:cs="Times New Roman"/>
          <w:sz w:val="24"/>
          <w:szCs w:val="24"/>
        </w:rPr>
        <w:t>с</w:t>
      </w:r>
      <w:r w:rsidR="00C6613F" w:rsidRPr="0095583F">
        <w:rPr>
          <w:rFonts w:ascii="PT Astra Serif" w:hAnsi="PT Astra Serif" w:cs="Times New Roman"/>
          <w:sz w:val="24"/>
          <w:szCs w:val="24"/>
        </w:rPr>
        <w:t>овершенств</w:t>
      </w:r>
      <w:r w:rsidR="007C42CC">
        <w:rPr>
          <w:rFonts w:ascii="PT Astra Serif" w:hAnsi="PT Astra Serif" w:cs="Times New Roman"/>
          <w:sz w:val="24"/>
          <w:szCs w:val="24"/>
        </w:rPr>
        <w:t xml:space="preserve">ование навыков игры на гитаре </w:t>
      </w:r>
      <w:r w:rsidR="00C6613F" w:rsidRPr="0095583F">
        <w:rPr>
          <w:rFonts w:ascii="PT Astra Serif" w:hAnsi="PT Astra Serif" w:cs="Times New Roman"/>
          <w:sz w:val="24"/>
          <w:szCs w:val="24"/>
        </w:rPr>
        <w:t>посредством формирования коммуникативной среды и совместной деятельности</w:t>
      </w:r>
      <w:r w:rsidR="00CC573E">
        <w:rPr>
          <w:rFonts w:ascii="PT Astra Serif" w:hAnsi="PT Astra Serif" w:cs="Times New Roman"/>
          <w:sz w:val="24"/>
          <w:szCs w:val="24"/>
        </w:rPr>
        <w:t>.</w:t>
      </w:r>
      <w:r w:rsidR="00C6613F" w:rsidRPr="000F6277">
        <w:rPr>
          <w:rFonts w:ascii="PT Astra Serif" w:hAnsi="PT Astra Serif" w:cs="Times New Roman"/>
          <w:sz w:val="24"/>
          <w:szCs w:val="24"/>
        </w:rPr>
        <w:t xml:space="preserve"> </w:t>
      </w:r>
      <w:r w:rsidRPr="000F6277">
        <w:rPr>
          <w:rFonts w:ascii="PT Astra Serif" w:hAnsi="PT Astra Serif" w:cs="Times New Roman"/>
          <w:sz w:val="24"/>
          <w:szCs w:val="24"/>
        </w:rPr>
        <w:t>Программа рассчитана на детей</w:t>
      </w:r>
      <w:r w:rsidR="005944B8">
        <w:rPr>
          <w:rFonts w:ascii="PT Astra Serif" w:hAnsi="PT Astra Serif" w:cs="Times New Roman"/>
          <w:sz w:val="24"/>
          <w:szCs w:val="24"/>
        </w:rPr>
        <w:t xml:space="preserve"> 10-17 лет. Срок реализации – 1 год</w:t>
      </w:r>
      <w:r w:rsidRPr="000F6277">
        <w:rPr>
          <w:rFonts w:ascii="PT Astra Serif" w:hAnsi="PT Astra Serif" w:cs="Times New Roman"/>
          <w:sz w:val="24"/>
          <w:szCs w:val="24"/>
        </w:rPr>
        <w:t xml:space="preserve"> обучения.</w:t>
      </w:r>
    </w:p>
    <w:p w:rsidR="00192C0C" w:rsidRPr="000F6277" w:rsidRDefault="00192C0C" w:rsidP="00192C0C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 xml:space="preserve">Программа состоит из </w:t>
      </w:r>
      <w:r w:rsidR="00C6613F">
        <w:rPr>
          <w:rFonts w:ascii="PT Astra Serif" w:hAnsi="PT Astra Serif" w:cs="Times New Roman"/>
          <w:sz w:val="24"/>
          <w:szCs w:val="24"/>
        </w:rPr>
        <w:t>2</w:t>
      </w:r>
      <w:r w:rsidRPr="000F6277">
        <w:rPr>
          <w:rFonts w:ascii="PT Astra Serif" w:hAnsi="PT Astra Serif" w:cs="Times New Roman"/>
          <w:sz w:val="24"/>
          <w:szCs w:val="24"/>
        </w:rPr>
        <w:t xml:space="preserve"> разделов: </w:t>
      </w:r>
      <w:bookmarkStart w:id="0" w:name="_GoBack"/>
      <w:bookmarkEnd w:id="0"/>
    </w:p>
    <w:p w:rsidR="00C6613F" w:rsidRDefault="00C6613F" w:rsidP="00C6613F">
      <w:pPr>
        <w:numPr>
          <w:ilvl w:val="0"/>
          <w:numId w:val="2"/>
        </w:numPr>
        <w:tabs>
          <w:tab w:val="left" w:pos="206"/>
          <w:tab w:val="left" w:pos="742"/>
        </w:tabs>
        <w:suppressAutoHyphens/>
        <w:spacing w:after="0" w:line="240" w:lineRule="auto"/>
        <w:ind w:left="1134" w:right="-57" w:hanging="708"/>
        <w:rPr>
          <w:rFonts w:ascii="PT Astra Serif" w:hAnsi="PT Astra Serif" w:cs="Times New Roman"/>
          <w:sz w:val="24"/>
          <w:szCs w:val="24"/>
        </w:rPr>
      </w:pPr>
      <w:r w:rsidRPr="00246C67">
        <w:rPr>
          <w:rFonts w:ascii="PT Astra Serif" w:hAnsi="PT Astra Serif" w:cs="Times New Roman"/>
          <w:sz w:val="24"/>
          <w:szCs w:val="24"/>
        </w:rPr>
        <w:t>Работа над репертуаром.</w:t>
      </w:r>
    </w:p>
    <w:p w:rsidR="00C6613F" w:rsidRDefault="00C6613F" w:rsidP="00C6613F">
      <w:pPr>
        <w:numPr>
          <w:ilvl w:val="0"/>
          <w:numId w:val="2"/>
        </w:numPr>
        <w:tabs>
          <w:tab w:val="left" w:pos="206"/>
          <w:tab w:val="left" w:pos="742"/>
        </w:tabs>
        <w:suppressAutoHyphens/>
        <w:spacing w:after="0" w:line="240" w:lineRule="auto"/>
        <w:ind w:left="1134" w:right="-57" w:hanging="708"/>
        <w:jc w:val="both"/>
        <w:rPr>
          <w:rFonts w:ascii="PT Astra Serif" w:hAnsi="PT Astra Serif" w:cs="Times New Roman"/>
          <w:sz w:val="24"/>
          <w:szCs w:val="24"/>
        </w:rPr>
      </w:pPr>
      <w:r w:rsidRPr="00C6613F">
        <w:rPr>
          <w:rFonts w:ascii="PT Astra Serif" w:hAnsi="PT Astra Serif" w:cs="Times New Roman"/>
          <w:sz w:val="24"/>
          <w:szCs w:val="24"/>
        </w:rPr>
        <w:t>Работа над музыкальными произведениями.</w:t>
      </w:r>
    </w:p>
    <w:p w:rsidR="00192C0C" w:rsidRDefault="00192C0C" w:rsidP="00C6613F">
      <w:pPr>
        <w:tabs>
          <w:tab w:val="left" w:pos="206"/>
          <w:tab w:val="left" w:pos="742"/>
        </w:tabs>
        <w:suppressAutoHyphens/>
        <w:spacing w:after="0" w:line="240" w:lineRule="auto"/>
        <w:ind w:left="-57" w:right="-57"/>
        <w:jc w:val="both"/>
        <w:rPr>
          <w:rFonts w:ascii="PT Astra Serif" w:hAnsi="PT Astra Serif" w:cs="Times New Roman"/>
          <w:sz w:val="24"/>
          <w:szCs w:val="24"/>
        </w:rPr>
      </w:pPr>
      <w:r w:rsidRPr="00C6613F">
        <w:rPr>
          <w:rFonts w:ascii="PT Astra Serif" w:hAnsi="PT Astra Serif" w:cs="Times New Roman"/>
          <w:bCs/>
          <w:sz w:val="24"/>
          <w:szCs w:val="24"/>
        </w:rPr>
        <w:t>Данная программа реализуется на основе разн</w:t>
      </w:r>
      <w:r w:rsidR="00C6613F">
        <w:rPr>
          <w:rFonts w:ascii="PT Astra Serif" w:hAnsi="PT Astra Serif" w:cs="Times New Roman"/>
          <w:bCs/>
          <w:sz w:val="24"/>
          <w:szCs w:val="24"/>
        </w:rPr>
        <w:t xml:space="preserve">оуровневого подхода к обучению, </w:t>
      </w:r>
      <w:r w:rsidR="00C6613F" w:rsidRPr="00C6613F">
        <w:rPr>
          <w:rFonts w:ascii="PT Astra Serif" w:hAnsi="PT Astra Serif" w:cs="Times New Roman"/>
          <w:sz w:val="24"/>
          <w:szCs w:val="24"/>
        </w:rPr>
        <w:t>учитывает индивидуальные особенности, музыкальные способности детей и их предпочтения в музыке (пьесах и аккомпанементе песен), а также степени освоения музыкального материала в соответствии с основной программой «Гитара классическая испанская» (индивидуального обучения).</w:t>
      </w:r>
      <w:r w:rsidR="00C6613F" w:rsidRPr="00C6613F">
        <w:rPr>
          <w:rFonts w:ascii="PT Astra Serif" w:hAnsi="PT Astra Serif"/>
          <w:sz w:val="24"/>
          <w:szCs w:val="24"/>
        </w:rPr>
        <w:t xml:space="preserve"> В матрице дана характеристика уровней усвоения образовательной программы: стартовый уровень, базовый и продвинутый.</w:t>
      </w:r>
      <w:r w:rsidR="00C6613F" w:rsidRPr="00890699">
        <w:rPr>
          <w:rFonts w:ascii="PT Astra Serif" w:hAnsi="PT Astra Serif"/>
          <w:sz w:val="28"/>
          <w:szCs w:val="28"/>
        </w:rPr>
        <w:t xml:space="preserve"> </w:t>
      </w:r>
      <w:r w:rsidR="00C6613F" w:rsidRPr="000F6277">
        <w:rPr>
          <w:rFonts w:ascii="PT Astra Serif" w:hAnsi="PT Astra Serif" w:cs="Times New Roman"/>
          <w:sz w:val="24"/>
          <w:szCs w:val="24"/>
        </w:rPr>
        <w:t xml:space="preserve">Педагог </w:t>
      </w:r>
      <w:r w:rsidRPr="000F6277">
        <w:rPr>
          <w:rFonts w:ascii="PT Astra Serif" w:hAnsi="PT Astra Serif" w:cs="Times New Roman"/>
          <w:sz w:val="24"/>
          <w:szCs w:val="24"/>
        </w:rPr>
        <w:t>дифференцированно подбирает учебные задачи, творческие задания в соответствии с запросами ребенка, его возможностями.</w:t>
      </w:r>
    </w:p>
    <w:p w:rsidR="00C6613F" w:rsidRPr="005A3DBA" w:rsidRDefault="00C6613F" w:rsidP="00C6613F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5A3DBA">
        <w:rPr>
          <w:rFonts w:ascii="PT Astra Serif" w:hAnsi="PT Astra Serif" w:cs="Times New Roman"/>
          <w:sz w:val="24"/>
          <w:szCs w:val="24"/>
        </w:rPr>
        <w:t xml:space="preserve">Данная программа реализуется на основе следующих принципов: </w:t>
      </w:r>
    </w:p>
    <w:p w:rsidR="00C6613F" w:rsidRPr="005A3DBA" w:rsidRDefault="00C6613F" w:rsidP="00C6613F">
      <w:pPr>
        <w:spacing w:after="0" w:line="240" w:lineRule="auto"/>
        <w:ind w:hanging="142"/>
        <w:jc w:val="both"/>
        <w:rPr>
          <w:rFonts w:ascii="PT Astra Serif" w:hAnsi="PT Astra Serif" w:cs="Times New Roman"/>
          <w:sz w:val="24"/>
          <w:szCs w:val="24"/>
        </w:rPr>
      </w:pPr>
      <w:r w:rsidRPr="005A3DBA">
        <w:rPr>
          <w:rFonts w:ascii="PT Astra Serif" w:hAnsi="PT Astra Serif" w:cs="Times New Roman"/>
          <w:sz w:val="24"/>
          <w:szCs w:val="24"/>
        </w:rPr>
        <w:t>-</w:t>
      </w:r>
      <w:r w:rsidRPr="005A3DBA">
        <w:rPr>
          <w:rFonts w:ascii="PT Astra Serif" w:hAnsi="PT Astra Serif" w:cs="Times New Roman"/>
          <w:sz w:val="24"/>
          <w:szCs w:val="24"/>
        </w:rPr>
        <w:tab/>
        <w:t>разноуровневого подхода к обучению,</w:t>
      </w:r>
    </w:p>
    <w:p w:rsidR="00C6613F" w:rsidRPr="005A3DBA" w:rsidRDefault="00C6613F" w:rsidP="00C6613F">
      <w:pPr>
        <w:spacing w:after="0" w:line="240" w:lineRule="auto"/>
        <w:ind w:hanging="142"/>
        <w:jc w:val="both"/>
        <w:rPr>
          <w:rFonts w:ascii="PT Astra Serif" w:hAnsi="PT Astra Serif" w:cs="Times New Roman"/>
          <w:sz w:val="24"/>
          <w:szCs w:val="24"/>
        </w:rPr>
      </w:pPr>
      <w:r w:rsidRPr="005A3DBA">
        <w:rPr>
          <w:rFonts w:ascii="PT Astra Serif" w:hAnsi="PT Astra Serif" w:cs="Times New Roman"/>
          <w:sz w:val="24"/>
          <w:szCs w:val="24"/>
        </w:rPr>
        <w:t>-</w:t>
      </w:r>
      <w:r w:rsidRPr="005A3DBA">
        <w:rPr>
          <w:rFonts w:ascii="PT Astra Serif" w:hAnsi="PT Astra Serif" w:cs="Times New Roman"/>
          <w:sz w:val="24"/>
          <w:szCs w:val="24"/>
        </w:rPr>
        <w:tab/>
        <w:t>поддержки детской инициативы - в выборе и формировании репертуара, и взаимоподдержки воспитанников друг другом,</w:t>
      </w:r>
    </w:p>
    <w:p w:rsidR="00C6613F" w:rsidRPr="005A3DBA" w:rsidRDefault="00C6613F" w:rsidP="00C6613F">
      <w:pPr>
        <w:spacing w:after="0" w:line="240" w:lineRule="auto"/>
        <w:ind w:hanging="142"/>
        <w:jc w:val="both"/>
        <w:rPr>
          <w:rFonts w:ascii="PT Astra Serif" w:hAnsi="PT Astra Serif" w:cs="Times New Roman"/>
          <w:sz w:val="24"/>
          <w:szCs w:val="24"/>
        </w:rPr>
      </w:pPr>
      <w:r w:rsidRPr="005A3DBA">
        <w:rPr>
          <w:rFonts w:ascii="PT Astra Serif" w:hAnsi="PT Astra Serif" w:cs="Times New Roman"/>
          <w:sz w:val="24"/>
          <w:szCs w:val="24"/>
        </w:rPr>
        <w:t>-</w:t>
      </w:r>
      <w:r w:rsidRPr="005A3DBA">
        <w:rPr>
          <w:rFonts w:ascii="PT Astra Serif" w:hAnsi="PT Astra Serif" w:cs="Times New Roman"/>
          <w:sz w:val="24"/>
          <w:szCs w:val="24"/>
        </w:rPr>
        <w:tab/>
        <w:t>включения детей в процесс обучения – когда подростки самостоятельно ищут варианты решения поставленных задач,</w:t>
      </w:r>
      <w:r w:rsidRPr="005A3DBA">
        <w:rPr>
          <w:rFonts w:ascii="PT Astra Serif" w:hAnsi="PT Astra Serif"/>
          <w:sz w:val="24"/>
          <w:szCs w:val="24"/>
        </w:rPr>
        <w:t xml:space="preserve"> </w:t>
      </w:r>
      <w:r w:rsidRPr="005A3DBA">
        <w:rPr>
          <w:rFonts w:ascii="PT Astra Serif" w:hAnsi="PT Astra Serif" w:cs="Times New Roman"/>
          <w:sz w:val="24"/>
          <w:szCs w:val="24"/>
        </w:rPr>
        <w:t>добывают знания из разных дополнительных источников,</w:t>
      </w:r>
    </w:p>
    <w:p w:rsidR="00C6613F" w:rsidRPr="005A3DBA" w:rsidRDefault="00C6613F" w:rsidP="00C6613F">
      <w:pPr>
        <w:spacing w:after="0" w:line="240" w:lineRule="auto"/>
        <w:ind w:hanging="142"/>
        <w:jc w:val="both"/>
        <w:rPr>
          <w:rFonts w:ascii="PT Astra Serif" w:hAnsi="PT Astra Serif" w:cs="Times New Roman"/>
          <w:sz w:val="24"/>
          <w:szCs w:val="24"/>
        </w:rPr>
      </w:pPr>
      <w:r w:rsidRPr="005A3DBA">
        <w:rPr>
          <w:rFonts w:ascii="PT Astra Serif" w:hAnsi="PT Astra Serif" w:cs="Times New Roman"/>
          <w:sz w:val="24"/>
          <w:szCs w:val="24"/>
        </w:rPr>
        <w:t>-</w:t>
      </w:r>
      <w:r w:rsidRPr="005A3DBA">
        <w:rPr>
          <w:rFonts w:ascii="PT Astra Serif" w:hAnsi="PT Astra Serif" w:cs="Times New Roman"/>
          <w:sz w:val="24"/>
          <w:szCs w:val="24"/>
        </w:rPr>
        <w:tab/>
        <w:t>использования активных методов и форм обучения – погружение, рефлексия, дискуссионных, обсуждения и др.</w:t>
      </w:r>
    </w:p>
    <w:p w:rsidR="00C6613F" w:rsidRDefault="00C6613F" w:rsidP="00C6613F">
      <w:pPr>
        <w:spacing w:after="0" w:line="240" w:lineRule="auto"/>
        <w:ind w:hanging="142"/>
        <w:jc w:val="both"/>
        <w:rPr>
          <w:rFonts w:ascii="PT Astra Serif" w:hAnsi="PT Astra Serif" w:cs="Times New Roman"/>
          <w:sz w:val="24"/>
          <w:szCs w:val="24"/>
        </w:rPr>
      </w:pPr>
      <w:r w:rsidRPr="005A3DBA">
        <w:rPr>
          <w:rFonts w:ascii="PT Astra Serif" w:hAnsi="PT Astra Serif" w:cs="Times New Roman"/>
          <w:sz w:val="24"/>
          <w:szCs w:val="24"/>
        </w:rPr>
        <w:t>-</w:t>
      </w:r>
      <w:r w:rsidRPr="005A3DBA">
        <w:rPr>
          <w:rFonts w:ascii="PT Astra Serif" w:hAnsi="PT Astra Serif" w:cs="Times New Roman"/>
          <w:sz w:val="24"/>
          <w:szCs w:val="24"/>
        </w:rPr>
        <w:tab/>
        <w:t>сотрудничества и сотворчества, в системе отношений: педагог - воспитанник, воспитанник - воспитанники, педагог - группа, группы объединения - организаторы фестивалей-конкурсов.</w:t>
      </w:r>
    </w:p>
    <w:p w:rsidR="006479F9" w:rsidRDefault="006479F9" w:rsidP="006479F9">
      <w:pPr>
        <w:spacing w:after="0"/>
        <w:ind w:firstLine="567"/>
      </w:pPr>
      <w:r w:rsidRPr="00F85D5E">
        <w:rPr>
          <w:rFonts w:ascii="PT Astra Serif" w:hAnsi="PT Astra Serif" w:cs="Times New Roman"/>
          <w:sz w:val="24"/>
          <w:szCs w:val="24"/>
        </w:rPr>
        <w:t>Занятия проводятся 1 раз в неделю по 2 академических часа.</w:t>
      </w:r>
      <w:r w:rsidRPr="00E27DD8">
        <w:rPr>
          <w:rFonts w:ascii="PT Astra Serif" w:hAnsi="PT Astra Serif" w:cs="Times New Roman"/>
          <w:sz w:val="28"/>
          <w:szCs w:val="28"/>
        </w:rPr>
        <w:t xml:space="preserve"> </w:t>
      </w:r>
    </w:p>
    <w:p w:rsidR="006479F9" w:rsidRDefault="006479F9" w:rsidP="001554E9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F85D5E">
        <w:rPr>
          <w:rFonts w:ascii="PT Astra Serif" w:hAnsi="PT Astra Serif" w:cs="Times New Roman"/>
          <w:sz w:val="24"/>
          <w:szCs w:val="24"/>
        </w:rPr>
        <w:t xml:space="preserve">Количество детей в группе (ансамбле) 2-4 человека, в зависимости от репертуара, особенностей исполняемого произведения, желания детей работать вместе над той или иной музыкальной композицией. Состав ансамблей – сменный, разноуровневый, ребята могут различаться по возрасту, ступени обучения, уровню освоения образовательной программы, музыкальными возможностями. </w:t>
      </w:r>
    </w:p>
    <w:p w:rsidR="006479F9" w:rsidRDefault="006479F9" w:rsidP="001554E9">
      <w:pPr>
        <w:spacing w:after="0" w:line="240" w:lineRule="auto"/>
        <w:ind w:firstLine="567"/>
        <w:rPr>
          <w:rFonts w:ascii="PT Astra Serif" w:hAnsi="PT Astra Serif" w:cs="Times New Roman"/>
          <w:sz w:val="24"/>
          <w:szCs w:val="24"/>
        </w:rPr>
      </w:pPr>
      <w:r w:rsidRPr="00152437">
        <w:rPr>
          <w:rFonts w:ascii="PT Astra Serif" w:hAnsi="PT Astra Serif" w:cs="Times New Roman"/>
          <w:sz w:val="24"/>
          <w:szCs w:val="24"/>
        </w:rPr>
        <w:t>Формы мониторинга результативности</w:t>
      </w:r>
      <w:r w:rsidR="001554E9">
        <w:t>: п</w:t>
      </w:r>
      <w:r w:rsidRPr="001554E9">
        <w:rPr>
          <w:rFonts w:ascii="PT Astra Serif" w:hAnsi="PT Astra Serif" w:cs="Times New Roman"/>
          <w:i/>
          <w:sz w:val="24"/>
          <w:szCs w:val="24"/>
        </w:rPr>
        <w:t>ромежуточная аттестация и аттестация по итогам года:</w:t>
      </w:r>
      <w:r w:rsidRPr="001554E9">
        <w:rPr>
          <w:rFonts w:ascii="PT Astra Serif" w:hAnsi="PT Astra Serif" w:cs="Times New Roman"/>
          <w:sz w:val="24"/>
          <w:szCs w:val="24"/>
        </w:rPr>
        <w:t xml:space="preserve"> контрольные занятия в конце </w:t>
      </w:r>
      <w:r w:rsidRPr="001554E9">
        <w:rPr>
          <w:rFonts w:ascii="PT Astra Serif" w:hAnsi="PT Astra Serif" w:cs="Times New Roman"/>
          <w:sz w:val="24"/>
          <w:szCs w:val="24"/>
          <w:lang w:val="en-US"/>
        </w:rPr>
        <w:t>I</w:t>
      </w:r>
      <w:r w:rsidRPr="001554E9">
        <w:rPr>
          <w:rFonts w:ascii="PT Astra Serif" w:hAnsi="PT Astra Serif" w:cs="Times New Roman"/>
          <w:sz w:val="24"/>
          <w:szCs w:val="24"/>
        </w:rPr>
        <w:t xml:space="preserve"> и </w:t>
      </w:r>
      <w:r w:rsidRPr="001554E9">
        <w:rPr>
          <w:rFonts w:ascii="PT Astra Serif" w:hAnsi="PT Astra Serif" w:cs="Times New Roman"/>
          <w:sz w:val="24"/>
          <w:szCs w:val="24"/>
          <w:lang w:val="en-US"/>
        </w:rPr>
        <w:t>II</w:t>
      </w:r>
      <w:r w:rsidRPr="001554E9">
        <w:rPr>
          <w:rFonts w:ascii="PT Astra Serif" w:hAnsi="PT Astra Serif" w:cs="Times New Roman"/>
          <w:sz w:val="24"/>
          <w:szCs w:val="24"/>
        </w:rPr>
        <w:t xml:space="preserve"> полугодий, ме</w:t>
      </w:r>
      <w:r w:rsidR="003D076E">
        <w:rPr>
          <w:rFonts w:ascii="PT Astra Serif" w:hAnsi="PT Astra Serif" w:cs="Times New Roman"/>
          <w:sz w:val="24"/>
          <w:szCs w:val="24"/>
        </w:rPr>
        <w:t>лкогрупповые выступления (трио или дуэты</w:t>
      </w:r>
      <w:r w:rsidRPr="001554E9">
        <w:rPr>
          <w:rFonts w:ascii="PT Astra Serif" w:hAnsi="PT Astra Serif" w:cs="Times New Roman"/>
          <w:sz w:val="24"/>
          <w:szCs w:val="24"/>
        </w:rPr>
        <w:t>), мини-концерты (музыкальная гостиная), отчётный концерт по итог</w:t>
      </w:r>
      <w:r w:rsidR="001554E9">
        <w:rPr>
          <w:rFonts w:ascii="PT Astra Serif" w:hAnsi="PT Astra Serif" w:cs="Times New Roman"/>
          <w:sz w:val="24"/>
          <w:szCs w:val="24"/>
        </w:rPr>
        <w:t>ам</w:t>
      </w:r>
      <w:r w:rsidRPr="001554E9">
        <w:rPr>
          <w:rFonts w:ascii="PT Astra Serif" w:hAnsi="PT Astra Serif" w:cs="Times New Roman"/>
          <w:sz w:val="24"/>
          <w:szCs w:val="24"/>
        </w:rPr>
        <w:t xml:space="preserve"> года (музыкальная программа выступлений).</w:t>
      </w:r>
    </w:p>
    <w:p w:rsidR="009E7067" w:rsidRDefault="0065341F" w:rsidP="00E146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Подростки могут представлять результаты своей деятельности на разных площадках: </w:t>
      </w:r>
      <w:r w:rsidRPr="00C65EC7">
        <w:rPr>
          <w:rFonts w:ascii="Times New Roman" w:hAnsi="Times New Roman" w:cs="Times New Roman"/>
          <w:sz w:val="24"/>
          <w:szCs w:val="24"/>
        </w:rPr>
        <w:t xml:space="preserve">на традиционных мероприятиях детско-юношеского </w:t>
      </w:r>
      <w:r w:rsidR="00303FEC" w:rsidRPr="00C65EC7">
        <w:rPr>
          <w:rFonts w:ascii="Times New Roman" w:hAnsi="Times New Roman" w:cs="Times New Roman"/>
          <w:sz w:val="24"/>
          <w:szCs w:val="24"/>
        </w:rPr>
        <w:t>центра «</w:t>
      </w:r>
      <w:r w:rsidRPr="00C65EC7">
        <w:rPr>
          <w:rFonts w:ascii="Times New Roman" w:hAnsi="Times New Roman" w:cs="Times New Roman"/>
          <w:sz w:val="24"/>
          <w:szCs w:val="24"/>
        </w:rPr>
        <w:t>Огонёк</w:t>
      </w:r>
      <w:r w:rsidR="00303FEC" w:rsidRPr="00C65EC7">
        <w:rPr>
          <w:rFonts w:ascii="Times New Roman" w:hAnsi="Times New Roman" w:cs="Times New Roman"/>
          <w:sz w:val="24"/>
          <w:szCs w:val="24"/>
        </w:rPr>
        <w:t>», на</w:t>
      </w:r>
      <w:r w:rsidRPr="00C65EC7">
        <w:rPr>
          <w:rFonts w:ascii="Times New Roman" w:hAnsi="Times New Roman" w:cs="Times New Roman"/>
          <w:sz w:val="24"/>
          <w:szCs w:val="24"/>
        </w:rPr>
        <w:t xml:space="preserve"> аттестационных занятиях в декабре и мае, с участием каждого состава ансамбля </w:t>
      </w:r>
    </w:p>
    <w:p w:rsidR="00C6613F" w:rsidRPr="00E14644" w:rsidRDefault="0065341F" w:rsidP="00E1464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5EC7">
        <w:rPr>
          <w:rFonts w:ascii="Times New Roman" w:hAnsi="Times New Roman" w:cs="Times New Roman"/>
          <w:sz w:val="24"/>
          <w:szCs w:val="24"/>
        </w:rPr>
        <w:t>Наиболее способные подростки могут участвовать в ежегодных городских и областных фестивалях и конкурсах</w:t>
      </w:r>
      <w:r w:rsidR="009E7067">
        <w:rPr>
          <w:rFonts w:ascii="Times New Roman" w:hAnsi="Times New Roman" w:cs="Times New Roman"/>
          <w:sz w:val="24"/>
          <w:szCs w:val="24"/>
        </w:rPr>
        <w:t>.</w:t>
      </w:r>
    </w:p>
    <w:p w:rsidR="00192C0C" w:rsidRPr="000F6277" w:rsidRDefault="00192C0C" w:rsidP="00192C0C">
      <w:pPr>
        <w:spacing w:after="0" w:line="240" w:lineRule="auto"/>
        <w:ind w:firstLine="426"/>
        <w:jc w:val="both"/>
        <w:rPr>
          <w:rFonts w:ascii="PT Astra Serif" w:hAnsi="PT Astra Serif" w:cs="Times New Roman"/>
          <w:sz w:val="24"/>
          <w:szCs w:val="24"/>
        </w:rPr>
      </w:pPr>
      <w:r w:rsidRPr="000F6277">
        <w:rPr>
          <w:rFonts w:ascii="PT Astra Serif" w:hAnsi="PT Astra Serif" w:cs="Times New Roman"/>
          <w:sz w:val="24"/>
          <w:szCs w:val="24"/>
        </w:rPr>
        <w:t>Для качественного освоения программы созданы все необходимые условия: материально-техническая база (гитары со стойками для них, подставка для левой ноги), творческая развивающая среда кабинетов, детско-юношеского центра, разнообразие форм, дидактических средств, методов и приёмов обучения, график ежегодных фестивалей, конкурсов разных уровней.</w:t>
      </w:r>
    </w:p>
    <w:p w:rsidR="00B4384D" w:rsidRDefault="00B4384D"/>
    <w:sectPr w:rsidR="00B4384D" w:rsidSect="00303FE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C7D44"/>
    <w:multiLevelType w:val="hybridMultilevel"/>
    <w:tmpl w:val="F7AE54BC"/>
    <w:lvl w:ilvl="0" w:tplc="DF24E600">
      <w:start w:val="1"/>
      <w:numFmt w:val="bullet"/>
      <w:lvlText w:val="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C150C0"/>
    <w:multiLevelType w:val="multilevel"/>
    <w:tmpl w:val="3028CF96"/>
    <w:lvl w:ilvl="0">
      <w:start w:val="1"/>
      <w:numFmt w:val="bullet"/>
      <w:lvlText w:val="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C"/>
    <w:rsid w:val="001554E9"/>
    <w:rsid w:val="00192C0C"/>
    <w:rsid w:val="001E0E04"/>
    <w:rsid w:val="001E311B"/>
    <w:rsid w:val="00303FEC"/>
    <w:rsid w:val="003D076E"/>
    <w:rsid w:val="004C2BA4"/>
    <w:rsid w:val="0052008F"/>
    <w:rsid w:val="005944B8"/>
    <w:rsid w:val="006479F9"/>
    <w:rsid w:val="0065341F"/>
    <w:rsid w:val="007C42CC"/>
    <w:rsid w:val="0087357F"/>
    <w:rsid w:val="009E7067"/>
    <w:rsid w:val="00B4384D"/>
    <w:rsid w:val="00BE437A"/>
    <w:rsid w:val="00C6613F"/>
    <w:rsid w:val="00CC573E"/>
    <w:rsid w:val="00E1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771B0"/>
  <w15:chartTrackingRefBased/>
  <w15:docId w15:val="{186085C8-4B3C-43AC-B11F-CF6E0EC1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C0C"/>
    <w:pPr>
      <w:spacing w:after="0" w:line="240" w:lineRule="auto"/>
    </w:pPr>
  </w:style>
  <w:style w:type="paragraph" w:styleId="a4">
    <w:name w:val="Block Text"/>
    <w:basedOn w:val="a"/>
    <w:uiPriority w:val="99"/>
    <w:rsid w:val="00192C0C"/>
    <w:pPr>
      <w:spacing w:after="0" w:line="240" w:lineRule="auto"/>
      <w:ind w:left="567" w:right="368" w:firstLine="284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4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metodist</cp:lastModifiedBy>
  <cp:revision>15</cp:revision>
  <dcterms:created xsi:type="dcterms:W3CDTF">2020-08-31T08:40:00Z</dcterms:created>
  <dcterms:modified xsi:type="dcterms:W3CDTF">2024-09-27T03:14:00Z</dcterms:modified>
</cp:coreProperties>
</file>