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04A0" w:rsidRPr="00822AF3" w:rsidRDefault="00B204A0" w:rsidP="007A221C">
      <w:pPr>
        <w:pStyle w:val="a4"/>
        <w:jc w:val="center"/>
        <w:rPr>
          <w:rFonts w:ascii="PT Astra Serif" w:hAnsi="PT Astra Serif"/>
          <w:b/>
          <w:sz w:val="24"/>
          <w:szCs w:val="24"/>
        </w:rPr>
      </w:pPr>
      <w:r w:rsidRPr="00822AF3">
        <w:rPr>
          <w:rFonts w:ascii="PT Astra Serif" w:hAnsi="PT Astra Serif"/>
          <w:b/>
          <w:sz w:val="24"/>
          <w:szCs w:val="24"/>
        </w:rPr>
        <w:t>Аннотация</w:t>
      </w:r>
    </w:p>
    <w:p w:rsidR="004E5E3E" w:rsidRDefault="00B204A0" w:rsidP="007A221C">
      <w:pPr>
        <w:pStyle w:val="a5"/>
        <w:spacing w:after="0"/>
        <w:jc w:val="center"/>
        <w:rPr>
          <w:rFonts w:ascii="PT Astra Serif" w:hAnsi="PT Astra Serif"/>
          <w:b/>
          <w:sz w:val="24"/>
          <w:szCs w:val="24"/>
        </w:rPr>
      </w:pPr>
      <w:proofErr w:type="gramStart"/>
      <w:r w:rsidRPr="00822AF3">
        <w:rPr>
          <w:rFonts w:ascii="PT Astra Serif" w:hAnsi="PT Astra Serif"/>
          <w:b/>
          <w:sz w:val="24"/>
          <w:szCs w:val="24"/>
        </w:rPr>
        <w:t>к</w:t>
      </w:r>
      <w:proofErr w:type="gramEnd"/>
      <w:r w:rsidRPr="00822AF3">
        <w:rPr>
          <w:rFonts w:ascii="PT Astra Serif" w:hAnsi="PT Astra Serif"/>
          <w:b/>
          <w:sz w:val="24"/>
          <w:szCs w:val="24"/>
        </w:rPr>
        <w:t xml:space="preserve"> дополнительной общеразвивающей </w:t>
      </w:r>
      <w:r w:rsidR="004E5E3E">
        <w:rPr>
          <w:rFonts w:ascii="PT Astra Serif" w:hAnsi="PT Astra Serif"/>
          <w:b/>
          <w:sz w:val="24"/>
          <w:szCs w:val="24"/>
        </w:rPr>
        <w:t>обще</w:t>
      </w:r>
      <w:r w:rsidRPr="00822AF3">
        <w:rPr>
          <w:rFonts w:ascii="PT Astra Serif" w:hAnsi="PT Astra Serif"/>
          <w:b/>
          <w:sz w:val="24"/>
          <w:szCs w:val="24"/>
        </w:rPr>
        <w:t xml:space="preserve">образовательной </w:t>
      </w:r>
    </w:p>
    <w:p w:rsidR="00B204A0" w:rsidRPr="00822AF3" w:rsidRDefault="00B204A0" w:rsidP="004E5E3E">
      <w:pPr>
        <w:pStyle w:val="a5"/>
        <w:jc w:val="center"/>
        <w:rPr>
          <w:rFonts w:ascii="PT Astra Serif" w:hAnsi="PT Astra Serif"/>
          <w:b/>
          <w:sz w:val="24"/>
          <w:szCs w:val="24"/>
        </w:rPr>
      </w:pPr>
      <w:proofErr w:type="spellStart"/>
      <w:proofErr w:type="gramStart"/>
      <w:r w:rsidRPr="00822AF3">
        <w:rPr>
          <w:rFonts w:ascii="PT Astra Serif" w:hAnsi="PT Astra Serif"/>
          <w:b/>
          <w:sz w:val="24"/>
          <w:szCs w:val="24"/>
        </w:rPr>
        <w:t>разноуровневой</w:t>
      </w:r>
      <w:proofErr w:type="spellEnd"/>
      <w:proofErr w:type="gramEnd"/>
      <w:r w:rsidRPr="00822AF3">
        <w:rPr>
          <w:rFonts w:ascii="PT Astra Serif" w:hAnsi="PT Astra Serif"/>
          <w:b/>
          <w:sz w:val="24"/>
          <w:szCs w:val="24"/>
        </w:rPr>
        <w:t xml:space="preserve"> программе</w:t>
      </w:r>
      <w:r w:rsidR="004E5E3E" w:rsidRPr="00822AF3">
        <w:rPr>
          <w:rFonts w:ascii="PT Astra Serif" w:hAnsi="PT Astra Serif"/>
          <w:b/>
          <w:sz w:val="24"/>
          <w:szCs w:val="24"/>
        </w:rPr>
        <w:t xml:space="preserve"> </w:t>
      </w:r>
      <w:r w:rsidRPr="00822AF3">
        <w:rPr>
          <w:rFonts w:ascii="PT Astra Serif" w:hAnsi="PT Astra Serif"/>
          <w:b/>
          <w:sz w:val="24"/>
          <w:szCs w:val="24"/>
        </w:rPr>
        <w:t>«Волшебный песок»</w:t>
      </w:r>
    </w:p>
    <w:p w:rsidR="00B204A0" w:rsidRPr="00822AF3" w:rsidRDefault="00B204A0" w:rsidP="00C57A5A">
      <w:pPr>
        <w:shd w:val="clear" w:color="auto" w:fill="FFFFFF"/>
        <w:jc w:val="both"/>
        <w:rPr>
          <w:rFonts w:ascii="PT Astra Serif" w:hAnsi="PT Astra Serif"/>
        </w:rPr>
      </w:pPr>
      <w:r w:rsidRPr="00822AF3">
        <w:rPr>
          <w:rFonts w:ascii="PT Astra Serif" w:hAnsi="PT Astra Serif"/>
        </w:rPr>
        <w:t>Авторы/разработчики программы: Ефимова Яна Юрьевна, педагог дополнительного образования, Реннер Ольга Валерьевна, педагог дополнительного образования, методист МАОУ ДО ДДТ «У Белого озера».</w:t>
      </w:r>
    </w:p>
    <w:p w:rsidR="00B204A0" w:rsidRPr="00822AF3" w:rsidRDefault="00B204A0" w:rsidP="00C57A5A">
      <w:pPr>
        <w:jc w:val="both"/>
        <w:rPr>
          <w:rFonts w:ascii="PT Astra Serif" w:hAnsi="PT Astra Serif"/>
        </w:rPr>
      </w:pPr>
      <w:r w:rsidRPr="00822AF3">
        <w:rPr>
          <w:rFonts w:ascii="PT Astra Serif" w:hAnsi="PT Astra Serif"/>
        </w:rPr>
        <w:t>Возраст обучающихся: 4 года</w:t>
      </w:r>
      <w:r w:rsidR="0003218D">
        <w:rPr>
          <w:rFonts w:ascii="PT Astra Serif" w:hAnsi="PT Astra Serif"/>
        </w:rPr>
        <w:t>.</w:t>
      </w:r>
    </w:p>
    <w:p w:rsidR="00B204A0" w:rsidRPr="00822AF3" w:rsidRDefault="00B204A0" w:rsidP="00C57A5A">
      <w:pPr>
        <w:jc w:val="both"/>
        <w:rPr>
          <w:rFonts w:ascii="PT Astra Serif" w:hAnsi="PT Astra Serif"/>
        </w:rPr>
      </w:pPr>
      <w:r w:rsidRPr="00822AF3">
        <w:rPr>
          <w:rFonts w:ascii="PT Astra Serif" w:hAnsi="PT Astra Serif"/>
        </w:rPr>
        <w:t>Срок реализации программы: 1год.</w:t>
      </w:r>
    </w:p>
    <w:p w:rsidR="00B204A0" w:rsidRPr="00822AF3" w:rsidRDefault="00B204A0" w:rsidP="00C57A5A">
      <w:pPr>
        <w:jc w:val="both"/>
        <w:rPr>
          <w:rFonts w:ascii="PT Astra Serif" w:hAnsi="PT Astra Serif"/>
        </w:rPr>
      </w:pPr>
      <w:r w:rsidRPr="00822AF3">
        <w:rPr>
          <w:rFonts w:ascii="PT Astra Serif" w:hAnsi="PT Astra Serif"/>
        </w:rPr>
        <w:t>Тип программы: модифицированная.</w:t>
      </w:r>
    </w:p>
    <w:p w:rsidR="00B204A0" w:rsidRPr="00822AF3" w:rsidRDefault="00B204A0" w:rsidP="00C57A5A">
      <w:pPr>
        <w:pStyle w:val="a4"/>
        <w:jc w:val="both"/>
        <w:rPr>
          <w:rFonts w:ascii="PT Astra Serif" w:hAnsi="PT Astra Serif"/>
          <w:sz w:val="24"/>
          <w:szCs w:val="24"/>
        </w:rPr>
      </w:pPr>
      <w:r w:rsidRPr="00822AF3">
        <w:rPr>
          <w:rFonts w:ascii="PT Astra Serif" w:hAnsi="PT Astra Serif"/>
          <w:sz w:val="24"/>
          <w:szCs w:val="24"/>
        </w:rPr>
        <w:t>Направленность: социально-</w:t>
      </w:r>
      <w:r w:rsidR="004E5E3E">
        <w:rPr>
          <w:rFonts w:ascii="PT Astra Serif" w:hAnsi="PT Astra Serif"/>
          <w:sz w:val="24"/>
          <w:szCs w:val="24"/>
        </w:rPr>
        <w:t>гуманитарная</w:t>
      </w:r>
      <w:r w:rsidRPr="00822AF3">
        <w:rPr>
          <w:rFonts w:ascii="PT Astra Serif" w:hAnsi="PT Astra Serif"/>
          <w:sz w:val="24"/>
          <w:szCs w:val="24"/>
        </w:rPr>
        <w:t>.</w:t>
      </w:r>
    </w:p>
    <w:p w:rsidR="00B204A0" w:rsidRPr="00822AF3" w:rsidRDefault="00B204A0" w:rsidP="00822AF3">
      <w:pPr>
        <w:pStyle w:val="a4"/>
        <w:spacing w:before="240"/>
        <w:ind w:firstLine="360"/>
        <w:jc w:val="both"/>
        <w:rPr>
          <w:rFonts w:ascii="PT Astra Serif" w:hAnsi="PT Astra Serif"/>
          <w:sz w:val="24"/>
          <w:szCs w:val="24"/>
        </w:rPr>
      </w:pPr>
      <w:r w:rsidRPr="00822AF3">
        <w:rPr>
          <w:rFonts w:ascii="PT Astra Serif" w:hAnsi="PT Astra Serif"/>
          <w:sz w:val="24"/>
          <w:szCs w:val="24"/>
        </w:rPr>
        <w:t>Целью данной программы является: развитие познавательной, эмоциональной и коммуникативной сферы, развитие творческого воображения, креативных способностей и мелкой моторики рук детей 4 лет средствами песочной арт-коммуникации.</w:t>
      </w:r>
    </w:p>
    <w:p w:rsidR="00B204A0" w:rsidRPr="00822AF3" w:rsidRDefault="00B204A0" w:rsidP="009D6B1D">
      <w:pPr>
        <w:ind w:firstLine="360"/>
        <w:jc w:val="both"/>
        <w:rPr>
          <w:rFonts w:ascii="PT Astra Serif" w:hAnsi="PT Astra Serif"/>
        </w:rPr>
      </w:pPr>
      <w:r w:rsidRPr="00822AF3">
        <w:rPr>
          <w:rFonts w:ascii="PT Astra Serif" w:hAnsi="PT Astra Serif"/>
          <w:shd w:val="clear" w:color="auto" w:fill="FFFFFF"/>
        </w:rPr>
        <w:t>Игры с песком позволяют развивать творческое мышление и</w:t>
      </w:r>
      <w:r w:rsidR="00822AF3">
        <w:rPr>
          <w:rFonts w:ascii="PT Astra Serif" w:hAnsi="PT Astra Serif"/>
          <w:shd w:val="clear" w:color="auto" w:fill="FFFFFF"/>
        </w:rPr>
        <w:t xml:space="preserve"> </w:t>
      </w:r>
      <w:r w:rsidRPr="00822AF3">
        <w:rPr>
          <w:rFonts w:ascii="PT Astra Serif" w:hAnsi="PT Astra Serif"/>
          <w:shd w:val="clear" w:color="auto" w:fill="FFFFFF"/>
        </w:rPr>
        <w:t>воображение, произвольное внимание, снижают тревожность и</w:t>
      </w:r>
      <w:r w:rsidR="00822AF3">
        <w:rPr>
          <w:rFonts w:ascii="PT Astra Serif" w:hAnsi="PT Astra Serif"/>
          <w:shd w:val="clear" w:color="auto" w:fill="FFFFFF"/>
        </w:rPr>
        <w:t xml:space="preserve"> </w:t>
      </w:r>
      <w:r w:rsidRPr="00822AF3">
        <w:rPr>
          <w:rFonts w:ascii="PT Astra Serif" w:hAnsi="PT Astra Serif"/>
          <w:shd w:val="clear" w:color="auto" w:fill="FFFFFF"/>
        </w:rPr>
        <w:t>агрессивность, застенчивость и замкнутость, формируют навыки общения, позволяют ребенку научиться высказывать свои ощущения при прикосновении с песком.</w:t>
      </w:r>
      <w:r w:rsidRPr="00822AF3">
        <w:rPr>
          <w:rFonts w:ascii="PT Astra Serif" w:hAnsi="PT Astra Serif"/>
        </w:rPr>
        <w:t xml:space="preserve"> В песочнице ребенок учится без давления соблюдать правила, конструктивно общаться с детьми и</w:t>
      </w:r>
      <w:r w:rsidR="00822AF3">
        <w:rPr>
          <w:rFonts w:ascii="PT Astra Serif" w:hAnsi="PT Astra Serif"/>
        </w:rPr>
        <w:t xml:space="preserve"> </w:t>
      </w:r>
      <w:r w:rsidRPr="00822AF3">
        <w:rPr>
          <w:rFonts w:ascii="PT Astra Serif" w:hAnsi="PT Astra Serif"/>
        </w:rPr>
        <w:t>взрослыми, находить самостоятельно выход в сложных эмоционально-напряженных или конфликтных ситуациях через символическое разрешение проблем героев песочной истории.</w:t>
      </w:r>
    </w:p>
    <w:p w:rsidR="00B204A0" w:rsidRPr="00822AF3" w:rsidRDefault="00B204A0" w:rsidP="009D6B1D">
      <w:pPr>
        <w:ind w:firstLine="360"/>
        <w:jc w:val="both"/>
        <w:rPr>
          <w:rFonts w:ascii="PT Astra Serif" w:hAnsi="PT Astra Serif"/>
        </w:rPr>
      </w:pPr>
      <w:r w:rsidRPr="00822AF3">
        <w:rPr>
          <w:rFonts w:ascii="PT Astra Serif" w:hAnsi="PT Astra Serif"/>
        </w:rPr>
        <w:t>В процессе игры с песком и мелкими предметами у</w:t>
      </w:r>
      <w:r w:rsidR="00822AF3">
        <w:rPr>
          <w:rFonts w:ascii="PT Astra Serif" w:hAnsi="PT Astra Serif"/>
        </w:rPr>
        <w:t xml:space="preserve"> </w:t>
      </w:r>
      <w:r w:rsidRPr="00822AF3">
        <w:rPr>
          <w:rFonts w:ascii="PT Astra Serif" w:hAnsi="PT Astra Serif"/>
        </w:rPr>
        <w:t>ребенка развивается мелкая моторика, зрительно-моторная координация, тактильная чувствительность, естественно и гармонично развиваются психические процессы (память, внимание, мышление, воображение). Создавая сам или с помощью взрослого свой мир на песке, ребенок чувствует себя волшебником: он не боится что-то менять, ломать старое или строить новое. Кроме того, создание песчаной картины или постройки не требует каких-либо умений. Здесь невозможно ошибиться, сделать что-то не так. Поэтому в такой деятельности ребенок раскрепощен и свободен, он не проявляет признаков учебной тревожности и низкой самооценки. Перенос традиционных педагогических занятий в песочницу дает больший воспитательный и образовательный эффект, нежели стандартные формы обучения.</w:t>
      </w:r>
    </w:p>
    <w:p w:rsidR="00B204A0" w:rsidRPr="00822AF3" w:rsidRDefault="00B204A0" w:rsidP="009D6B1D">
      <w:pPr>
        <w:widowControl w:val="0"/>
        <w:suppressAutoHyphens/>
        <w:autoSpaceDE w:val="0"/>
        <w:ind w:firstLine="360"/>
        <w:jc w:val="both"/>
        <w:rPr>
          <w:rFonts w:ascii="PT Astra Serif" w:hAnsi="PT Astra Serif"/>
        </w:rPr>
      </w:pPr>
      <w:r w:rsidRPr="00822AF3">
        <w:rPr>
          <w:rFonts w:ascii="PT Astra Serif" w:hAnsi="PT Astra Serif"/>
        </w:rPr>
        <w:t>Разделы программы «Волшебный песок»:</w:t>
      </w:r>
    </w:p>
    <w:p w:rsidR="00B204A0" w:rsidRPr="00822AF3" w:rsidRDefault="00B204A0" w:rsidP="00824635">
      <w:pPr>
        <w:pStyle w:val="a8"/>
        <w:widowControl w:val="0"/>
        <w:numPr>
          <w:ilvl w:val="0"/>
          <w:numId w:val="3"/>
        </w:numPr>
        <w:suppressAutoHyphens/>
        <w:autoSpaceDE w:val="0"/>
        <w:jc w:val="both"/>
        <w:rPr>
          <w:rStyle w:val="1"/>
          <w:rFonts w:ascii="PT Astra Serif" w:hAnsi="PT Astra Serif"/>
          <w:sz w:val="24"/>
        </w:rPr>
      </w:pPr>
      <w:r w:rsidRPr="00822AF3">
        <w:rPr>
          <w:rStyle w:val="1"/>
          <w:rFonts w:ascii="PT Astra Serif" w:hAnsi="PT Astra Serif"/>
          <w:sz w:val="24"/>
        </w:rPr>
        <w:t>«Мир вокруг меня» (ознакомление с окружающим миром);</w:t>
      </w:r>
    </w:p>
    <w:p w:rsidR="00B204A0" w:rsidRPr="00822AF3" w:rsidRDefault="00B204A0" w:rsidP="00824635">
      <w:pPr>
        <w:pStyle w:val="a8"/>
        <w:widowControl w:val="0"/>
        <w:numPr>
          <w:ilvl w:val="0"/>
          <w:numId w:val="3"/>
        </w:numPr>
        <w:suppressAutoHyphens/>
        <w:autoSpaceDE w:val="0"/>
        <w:jc w:val="both"/>
        <w:rPr>
          <w:rStyle w:val="1"/>
          <w:rFonts w:ascii="PT Astra Serif" w:hAnsi="PT Astra Serif"/>
          <w:sz w:val="24"/>
        </w:rPr>
      </w:pPr>
      <w:r w:rsidRPr="00822AF3">
        <w:rPr>
          <w:rStyle w:val="1"/>
          <w:rFonts w:ascii="PT Astra Serif" w:hAnsi="PT Astra Serif"/>
          <w:sz w:val="24"/>
        </w:rPr>
        <w:t>«Мои возможности» (развитие психических процессов и мелкой моторики);</w:t>
      </w:r>
    </w:p>
    <w:p w:rsidR="00B204A0" w:rsidRPr="00822AF3" w:rsidRDefault="00B204A0" w:rsidP="00824635">
      <w:pPr>
        <w:pStyle w:val="a4"/>
        <w:numPr>
          <w:ilvl w:val="0"/>
          <w:numId w:val="3"/>
        </w:numPr>
        <w:jc w:val="both"/>
        <w:rPr>
          <w:rFonts w:ascii="PT Astra Serif" w:hAnsi="PT Astra Serif"/>
          <w:sz w:val="24"/>
          <w:szCs w:val="24"/>
        </w:rPr>
      </w:pPr>
      <w:r w:rsidRPr="00822AF3">
        <w:rPr>
          <w:rStyle w:val="1"/>
          <w:rFonts w:ascii="PT Astra Serif" w:hAnsi="PT Astra Serif"/>
          <w:sz w:val="24"/>
          <w:szCs w:val="24"/>
        </w:rPr>
        <w:t>«Я и другие» (коммуникативное и эмоционально-личностное развитие).</w:t>
      </w:r>
    </w:p>
    <w:p w:rsidR="00B204A0" w:rsidRPr="00822AF3" w:rsidRDefault="00B204A0" w:rsidP="009D6B1D">
      <w:pPr>
        <w:ind w:firstLine="360"/>
        <w:jc w:val="both"/>
        <w:rPr>
          <w:rFonts w:ascii="PT Astra Serif" w:hAnsi="PT Astra Serif"/>
        </w:rPr>
      </w:pPr>
      <w:r w:rsidRPr="00822AF3">
        <w:rPr>
          <w:rFonts w:ascii="PT Astra Serif" w:hAnsi="PT Astra Serif"/>
        </w:rPr>
        <w:t>Занятия проходят 2 раза в неделю по 25 минут.</w:t>
      </w:r>
    </w:p>
    <w:p w:rsidR="00B204A0" w:rsidRPr="00822AF3" w:rsidRDefault="00B204A0" w:rsidP="00FD133D">
      <w:pPr>
        <w:pStyle w:val="a3"/>
        <w:spacing w:before="0" w:beforeAutospacing="0" w:after="0" w:afterAutospacing="0"/>
        <w:ind w:left="-57" w:right="-57" w:firstLine="425"/>
        <w:jc w:val="both"/>
        <w:rPr>
          <w:rFonts w:ascii="PT Astra Serif" w:hAnsi="PT Astra Serif"/>
          <w:sz w:val="24"/>
          <w:szCs w:val="24"/>
        </w:rPr>
      </w:pPr>
      <w:r w:rsidRPr="00822AF3">
        <w:rPr>
          <w:rFonts w:ascii="PT Astra Serif" w:hAnsi="PT Astra Serif"/>
          <w:sz w:val="24"/>
          <w:szCs w:val="24"/>
        </w:rPr>
        <w:t xml:space="preserve">Для качественного освоения программного материала созданы все необходимые условия: организована пространственно-предметная среда кабинета, имеется всё необходимое </w:t>
      </w:r>
      <w:r w:rsidRPr="00822AF3">
        <w:rPr>
          <w:rFonts w:ascii="PT Astra Serif" w:hAnsi="PT Astra Serif"/>
          <w:iCs/>
          <w:sz w:val="24"/>
          <w:szCs w:val="24"/>
        </w:rPr>
        <w:t xml:space="preserve">оборудование и материалы, используются </w:t>
      </w:r>
      <w:r w:rsidRPr="00822AF3">
        <w:rPr>
          <w:rFonts w:ascii="PT Astra Serif" w:hAnsi="PT Astra Serif"/>
          <w:sz w:val="24"/>
          <w:szCs w:val="24"/>
        </w:rPr>
        <w:t>разнообразные дидактические средст</w:t>
      </w:r>
      <w:r w:rsidR="00822AF3">
        <w:rPr>
          <w:rFonts w:ascii="PT Astra Serif" w:hAnsi="PT Astra Serif"/>
          <w:sz w:val="24"/>
          <w:szCs w:val="24"/>
        </w:rPr>
        <w:t xml:space="preserve">ва, программу реализуют </w:t>
      </w:r>
      <w:r w:rsidRPr="00822AF3">
        <w:rPr>
          <w:rFonts w:ascii="PT Astra Serif" w:hAnsi="PT Astra Serif"/>
          <w:sz w:val="24"/>
          <w:szCs w:val="24"/>
        </w:rPr>
        <w:t>высококвалифицированные педагоги.</w:t>
      </w:r>
    </w:p>
    <w:p w:rsidR="00B204A0" w:rsidRPr="00822AF3" w:rsidRDefault="00B204A0" w:rsidP="00824635">
      <w:pPr>
        <w:ind w:right="-1" w:firstLine="425"/>
        <w:jc w:val="both"/>
        <w:rPr>
          <w:rFonts w:ascii="PT Astra Serif" w:hAnsi="PT Astra Serif"/>
        </w:rPr>
      </w:pPr>
      <w:r w:rsidRPr="00822AF3">
        <w:rPr>
          <w:rFonts w:ascii="PT Astra Serif" w:hAnsi="PT Astra Serif"/>
        </w:rPr>
        <w:t>Аттестация обучающихся проводится 2 раза в год (</w:t>
      </w:r>
      <w:r w:rsidR="0003218D">
        <w:rPr>
          <w:rFonts w:ascii="PT Astra Serif" w:hAnsi="PT Astra Serif"/>
        </w:rPr>
        <w:t>по итогам полугодия</w:t>
      </w:r>
      <w:bookmarkStart w:id="0" w:name="_GoBack"/>
      <w:bookmarkEnd w:id="0"/>
      <w:r w:rsidRPr="00822AF3">
        <w:rPr>
          <w:rFonts w:ascii="PT Astra Serif" w:hAnsi="PT Astra Serif"/>
        </w:rPr>
        <w:t>, по итогам учебного года). Формами сбора информации являются: игровые тестовые задания; создание игровой модельной ситуации; включенное педагогическое наблюдение на занятиях. Результаты освоения программы фиксируются в «Диагностической карте группы», в которой фиксируются результаты стартовой диагностики, промежуточной и итоговой аттестации воспитанников.</w:t>
      </w:r>
    </w:p>
    <w:p w:rsidR="00B204A0" w:rsidRPr="00822AF3" w:rsidRDefault="00B204A0" w:rsidP="009D6B1D">
      <w:pPr>
        <w:ind w:right="-82" w:firstLine="360"/>
        <w:jc w:val="both"/>
        <w:rPr>
          <w:rFonts w:ascii="PT Astra Serif" w:hAnsi="PT Astra Serif"/>
        </w:rPr>
      </w:pPr>
      <w:r w:rsidRPr="00822AF3">
        <w:rPr>
          <w:rFonts w:ascii="PT Astra Serif" w:hAnsi="PT Astra Serif"/>
        </w:rPr>
        <w:t>Результаты успешного освоения программы:</w:t>
      </w:r>
    </w:p>
    <w:p w:rsidR="00B204A0" w:rsidRPr="00822AF3" w:rsidRDefault="00B204A0" w:rsidP="00824635">
      <w:pPr>
        <w:pStyle w:val="10"/>
        <w:numPr>
          <w:ilvl w:val="0"/>
          <w:numId w:val="4"/>
        </w:numPr>
        <w:jc w:val="both"/>
        <w:rPr>
          <w:rFonts w:ascii="PT Astra Serif" w:hAnsi="PT Astra Serif"/>
        </w:rPr>
      </w:pPr>
      <w:proofErr w:type="gramStart"/>
      <w:r w:rsidRPr="00822AF3">
        <w:rPr>
          <w:rFonts w:ascii="PT Astra Serif" w:hAnsi="PT Astra Serif"/>
        </w:rPr>
        <w:t>развитие</w:t>
      </w:r>
      <w:proofErr w:type="gramEnd"/>
      <w:r w:rsidRPr="00822AF3">
        <w:rPr>
          <w:rFonts w:ascii="PT Astra Serif" w:hAnsi="PT Astra Serif"/>
        </w:rPr>
        <w:t xml:space="preserve"> психических процессов (памяти, внимания, мышления, восприятия воображения); тактильно-кинестетической чувствительности и мелкой моторики рук, уровень общей осведомленности в соответствии с возрастной нормой;</w:t>
      </w:r>
    </w:p>
    <w:p w:rsidR="00B204A0" w:rsidRPr="00822AF3" w:rsidRDefault="00B204A0" w:rsidP="00824635">
      <w:pPr>
        <w:pStyle w:val="10"/>
        <w:numPr>
          <w:ilvl w:val="0"/>
          <w:numId w:val="4"/>
        </w:numPr>
        <w:jc w:val="both"/>
        <w:rPr>
          <w:rFonts w:ascii="PT Astra Serif" w:hAnsi="PT Astra Serif"/>
        </w:rPr>
      </w:pPr>
      <w:proofErr w:type="gramStart"/>
      <w:r w:rsidRPr="00822AF3">
        <w:rPr>
          <w:rFonts w:ascii="PT Astra Serif" w:hAnsi="PT Astra Serif"/>
        </w:rPr>
        <w:t>повышение</w:t>
      </w:r>
      <w:proofErr w:type="gramEnd"/>
      <w:r w:rsidRPr="00822AF3">
        <w:rPr>
          <w:rFonts w:ascii="PT Astra Serif" w:hAnsi="PT Astra Serif"/>
        </w:rPr>
        <w:t xml:space="preserve"> и сохранение высокой познавательной активности и инициативы; </w:t>
      </w:r>
    </w:p>
    <w:p w:rsidR="00B204A0" w:rsidRPr="00822AF3" w:rsidRDefault="00B204A0" w:rsidP="00824635">
      <w:pPr>
        <w:pStyle w:val="10"/>
        <w:numPr>
          <w:ilvl w:val="0"/>
          <w:numId w:val="4"/>
        </w:numPr>
        <w:jc w:val="both"/>
        <w:rPr>
          <w:rFonts w:ascii="PT Astra Serif" w:hAnsi="PT Astra Serif"/>
        </w:rPr>
      </w:pPr>
      <w:proofErr w:type="gramStart"/>
      <w:r w:rsidRPr="00822AF3">
        <w:rPr>
          <w:rFonts w:ascii="PT Astra Serif" w:hAnsi="PT Astra Serif"/>
        </w:rPr>
        <w:t>умение</w:t>
      </w:r>
      <w:proofErr w:type="gramEnd"/>
      <w:r w:rsidRPr="00822AF3">
        <w:rPr>
          <w:rFonts w:ascii="PT Astra Serif" w:hAnsi="PT Astra Serif"/>
        </w:rPr>
        <w:t xml:space="preserve"> детей использовать коммуникативные навыки, полученные на занятиях, во взаимодействии с окружающими, умение конструктивно разрешать конфликтные ситуации, договариваться, соблюдать правила и договоренности;</w:t>
      </w:r>
    </w:p>
    <w:p w:rsidR="00B204A0" w:rsidRPr="00822AF3" w:rsidRDefault="00B204A0" w:rsidP="009D6B1D">
      <w:pPr>
        <w:pStyle w:val="10"/>
        <w:numPr>
          <w:ilvl w:val="0"/>
          <w:numId w:val="4"/>
        </w:numPr>
        <w:jc w:val="both"/>
        <w:rPr>
          <w:rFonts w:ascii="PT Astra Serif" w:hAnsi="PT Astra Serif"/>
        </w:rPr>
      </w:pPr>
      <w:proofErr w:type="gramStart"/>
      <w:r w:rsidRPr="00822AF3">
        <w:rPr>
          <w:rFonts w:ascii="PT Astra Serif" w:hAnsi="PT Astra Serif"/>
        </w:rPr>
        <w:lastRenderedPageBreak/>
        <w:t>снижение</w:t>
      </w:r>
      <w:proofErr w:type="gramEnd"/>
      <w:r w:rsidRPr="00822AF3">
        <w:rPr>
          <w:rFonts w:ascii="PT Astra Serif" w:hAnsi="PT Astra Serif"/>
        </w:rPr>
        <w:t xml:space="preserve"> уровня учебной и межличностной тревожности, умение вербально и </w:t>
      </w:r>
      <w:proofErr w:type="spellStart"/>
      <w:r w:rsidRPr="00822AF3">
        <w:rPr>
          <w:rFonts w:ascii="PT Astra Serif" w:hAnsi="PT Astra Serif"/>
        </w:rPr>
        <w:t>невербально</w:t>
      </w:r>
      <w:proofErr w:type="spellEnd"/>
      <w:r w:rsidRPr="00822AF3">
        <w:rPr>
          <w:rFonts w:ascii="PT Astra Serif" w:hAnsi="PT Astra Serif"/>
        </w:rPr>
        <w:t xml:space="preserve"> проявлять эмоции в ситуации «здесь и сейчас», самостоятельно находить выход в сложной эмоционально напряженной ситуации.</w:t>
      </w:r>
    </w:p>
    <w:sectPr w:rsidR="00B204A0" w:rsidRPr="00822AF3" w:rsidSect="007A221C">
      <w:pgSz w:w="11906" w:h="16838"/>
      <w:pgMar w:top="851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96563EA"/>
    <w:multiLevelType w:val="hybridMultilevel"/>
    <w:tmpl w:val="B3EA947E"/>
    <w:lvl w:ilvl="0" w:tplc="A7F28D76">
      <w:start w:val="1"/>
      <w:numFmt w:val="bullet"/>
      <w:lvlText w:val=""/>
      <w:lvlJc w:val="left"/>
      <w:pPr>
        <w:tabs>
          <w:tab w:val="num" w:pos="420"/>
        </w:tabs>
        <w:ind w:left="4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">
    <w:nsid w:val="2E202E3D"/>
    <w:multiLevelType w:val="hybridMultilevel"/>
    <w:tmpl w:val="3E825F5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639D4866"/>
    <w:multiLevelType w:val="hybridMultilevel"/>
    <w:tmpl w:val="862E1FCA"/>
    <w:lvl w:ilvl="0" w:tplc="A7F28D7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76933ACC"/>
    <w:multiLevelType w:val="hybridMultilevel"/>
    <w:tmpl w:val="DAAC9D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E18FB"/>
    <w:rsid w:val="0003218D"/>
    <w:rsid w:val="00072FE9"/>
    <w:rsid w:val="000B579A"/>
    <w:rsid w:val="002A068B"/>
    <w:rsid w:val="002E74C1"/>
    <w:rsid w:val="0041526D"/>
    <w:rsid w:val="00434D3A"/>
    <w:rsid w:val="00484057"/>
    <w:rsid w:val="004E18FB"/>
    <w:rsid w:val="004E5E3E"/>
    <w:rsid w:val="004E63DE"/>
    <w:rsid w:val="00534976"/>
    <w:rsid w:val="0063524B"/>
    <w:rsid w:val="006F7770"/>
    <w:rsid w:val="00726754"/>
    <w:rsid w:val="007A221C"/>
    <w:rsid w:val="007B14F6"/>
    <w:rsid w:val="00822AF3"/>
    <w:rsid w:val="00824549"/>
    <w:rsid w:val="00824635"/>
    <w:rsid w:val="008B7F30"/>
    <w:rsid w:val="009D6B1D"/>
    <w:rsid w:val="00A35652"/>
    <w:rsid w:val="00B204A0"/>
    <w:rsid w:val="00B31F5F"/>
    <w:rsid w:val="00BE1BE8"/>
    <w:rsid w:val="00C57A5A"/>
    <w:rsid w:val="00C83306"/>
    <w:rsid w:val="00D86AFF"/>
    <w:rsid w:val="00DE7D42"/>
    <w:rsid w:val="00E31D79"/>
    <w:rsid w:val="00E62812"/>
    <w:rsid w:val="00E84F63"/>
    <w:rsid w:val="00F66F4E"/>
    <w:rsid w:val="00FB158A"/>
    <w:rsid w:val="00FD1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6686AC3F-1567-47B9-8CB8-2B82BB81C4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2812"/>
    <w:rPr>
      <w:rFonts w:ascii="Times New Roman" w:eastAsia="Times New Roman" w:hAnsi="Times New Roman"/>
      <w:sz w:val="24"/>
      <w:szCs w:val="24"/>
    </w:rPr>
  </w:style>
  <w:style w:type="paragraph" w:styleId="3">
    <w:name w:val="heading 3"/>
    <w:basedOn w:val="a"/>
    <w:link w:val="30"/>
    <w:uiPriority w:val="99"/>
    <w:qFormat/>
    <w:rsid w:val="004E18FB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9"/>
    <w:locked/>
    <w:rsid w:val="004E18FB"/>
    <w:rPr>
      <w:rFonts w:ascii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rsid w:val="004E18FB"/>
    <w:pPr>
      <w:spacing w:before="100" w:beforeAutospacing="1" w:after="100" w:afterAutospacing="1"/>
    </w:pPr>
    <w:rPr>
      <w:rFonts w:ascii="Verdana" w:hAnsi="Verdana"/>
      <w:sz w:val="20"/>
      <w:szCs w:val="20"/>
    </w:rPr>
  </w:style>
  <w:style w:type="paragraph" w:customStyle="1" w:styleId="Default">
    <w:name w:val="Default"/>
    <w:uiPriority w:val="99"/>
    <w:rsid w:val="00E31D79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a4">
    <w:name w:val="No Spacing"/>
    <w:uiPriority w:val="99"/>
    <w:qFormat/>
    <w:rsid w:val="0063524B"/>
    <w:rPr>
      <w:sz w:val="22"/>
      <w:szCs w:val="22"/>
      <w:lang w:eastAsia="en-US"/>
    </w:rPr>
  </w:style>
  <w:style w:type="paragraph" w:styleId="a5">
    <w:name w:val="Body Text"/>
    <w:basedOn w:val="a"/>
    <w:link w:val="a6"/>
    <w:uiPriority w:val="99"/>
    <w:rsid w:val="007A221C"/>
    <w:pPr>
      <w:spacing w:after="120"/>
    </w:pPr>
    <w:rPr>
      <w:sz w:val="28"/>
      <w:szCs w:val="28"/>
    </w:rPr>
  </w:style>
  <w:style w:type="character" w:customStyle="1" w:styleId="a6">
    <w:name w:val="Основной текст Знак"/>
    <w:link w:val="a5"/>
    <w:uiPriority w:val="99"/>
    <w:locked/>
    <w:rsid w:val="007A221C"/>
    <w:rPr>
      <w:rFonts w:ascii="Times New Roman" w:hAnsi="Times New Roman" w:cs="Times New Roman"/>
      <w:sz w:val="28"/>
      <w:szCs w:val="28"/>
      <w:lang w:eastAsia="ru-RU"/>
    </w:rPr>
  </w:style>
  <w:style w:type="character" w:styleId="a7">
    <w:name w:val="Emphasis"/>
    <w:uiPriority w:val="99"/>
    <w:qFormat/>
    <w:rsid w:val="00824635"/>
    <w:rPr>
      <w:rFonts w:cs="Times New Roman"/>
      <w:i/>
    </w:rPr>
  </w:style>
  <w:style w:type="character" w:customStyle="1" w:styleId="1">
    <w:name w:val="Знак примечания1"/>
    <w:uiPriority w:val="99"/>
    <w:rsid w:val="00824635"/>
    <w:rPr>
      <w:sz w:val="16"/>
    </w:rPr>
  </w:style>
  <w:style w:type="paragraph" w:styleId="a8">
    <w:name w:val="List Paragraph"/>
    <w:basedOn w:val="a"/>
    <w:uiPriority w:val="99"/>
    <w:qFormat/>
    <w:rsid w:val="00824635"/>
    <w:pPr>
      <w:ind w:left="720"/>
      <w:contextualSpacing/>
    </w:pPr>
  </w:style>
  <w:style w:type="paragraph" w:customStyle="1" w:styleId="10">
    <w:name w:val="Без интервала1"/>
    <w:uiPriority w:val="99"/>
    <w:rsid w:val="00824635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64221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556</Words>
  <Characters>3174</Characters>
  <Application>Microsoft Office Word</Application>
  <DocSecurity>0</DocSecurity>
  <Lines>26</Lines>
  <Paragraphs>7</Paragraphs>
  <ScaleCrop>false</ScaleCrop>
  <Company>KrotySOFT</Company>
  <LinksUpToDate>false</LinksUpToDate>
  <CharactersWithSpaces>3723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Лилия</dc:creator>
  <cp:keywords/>
  <dc:description/>
  <cp:lastModifiedBy>Пользователь Windows</cp:lastModifiedBy>
  <cp:revision>7</cp:revision>
  <dcterms:created xsi:type="dcterms:W3CDTF">2018-04-06T08:23:00Z</dcterms:created>
  <dcterms:modified xsi:type="dcterms:W3CDTF">2022-06-21T06:23:00Z</dcterms:modified>
</cp:coreProperties>
</file>