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06C" w:rsidRDefault="00475E75">
      <w:pPr>
        <w:spacing w:after="0" w:line="240" w:lineRule="auto"/>
        <w:ind w:firstLineChars="275" w:firstLine="66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6D306C" w:rsidRDefault="00475E75">
      <w:pPr>
        <w:spacing w:after="0" w:line="240" w:lineRule="auto"/>
        <w:ind w:firstLineChars="275" w:firstLine="66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дополнительную общеразвивающую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разноуровневую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образовательную программу «Рукодельница»</w:t>
      </w:r>
    </w:p>
    <w:p w:rsidR="006D306C" w:rsidRDefault="00475E75">
      <w:pPr>
        <w:pStyle w:val="2"/>
        <w:spacing w:after="0" w:line="240" w:lineRule="auto"/>
        <w:ind w:left="3" w:hanging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Разработчики программы: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Левыченкова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Светлана Владимировна</w:t>
      </w:r>
      <w:r w:rsidR="00F177B6">
        <w:rPr>
          <w:rFonts w:ascii="Times New Roman" w:hAnsi="Times New Roman" w:cs="Times New Roman"/>
          <w:bCs/>
          <w:sz w:val="24"/>
          <w:szCs w:val="24"/>
        </w:rPr>
        <w:t>, Фирсова Наталья Владимировна,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педагоги дополнительного образования МАОУ ДО ДДТ «У Белого озера».</w:t>
      </w:r>
    </w:p>
    <w:p w:rsidR="006D306C" w:rsidRDefault="00475E75">
      <w:pPr>
        <w:pStyle w:val="2"/>
        <w:spacing w:after="0" w:line="240" w:lineRule="auto"/>
        <w:ind w:left="3" w:hanging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Возраст обучающихся: 5 - 16 лет.</w:t>
      </w:r>
    </w:p>
    <w:p w:rsidR="006D306C" w:rsidRDefault="00475E75">
      <w:pPr>
        <w:pStyle w:val="2"/>
        <w:spacing w:after="0" w:line="240" w:lineRule="auto"/>
        <w:ind w:left="3" w:hanging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реализации программы: 3 года.</w:t>
      </w:r>
    </w:p>
    <w:p w:rsidR="006D306C" w:rsidRDefault="00475E75">
      <w:pPr>
        <w:pStyle w:val="2"/>
        <w:spacing w:after="0" w:line="240" w:lineRule="auto"/>
        <w:ind w:left="3" w:hanging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Тип программы: </w:t>
      </w:r>
      <w:r w:rsidR="002C75A4">
        <w:rPr>
          <w:rFonts w:ascii="Times New Roman" w:hAnsi="Times New Roman" w:cs="Times New Roman"/>
          <w:bCs/>
          <w:sz w:val="24"/>
          <w:szCs w:val="24"/>
        </w:rPr>
        <w:t>авторская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D306C" w:rsidRDefault="00475E75">
      <w:pPr>
        <w:pStyle w:val="2"/>
        <w:spacing w:after="0" w:line="240" w:lineRule="auto"/>
        <w:ind w:left="3" w:hanging="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Направленность: художественная</w:t>
      </w:r>
    </w:p>
    <w:p w:rsidR="006D306C" w:rsidRDefault="00475E75">
      <w:pPr>
        <w:spacing w:after="0" w:line="240" w:lineRule="auto"/>
        <w:ind w:left="3" w:firstLine="437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по программе нацелены на</w:t>
      </w:r>
      <w:r w:rsidRPr="00475E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навыков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ручного</w:t>
      </w:r>
      <w:r w:rsidRPr="00475E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труда, </w:t>
      </w:r>
      <w:r>
        <w:rPr>
          <w:rFonts w:ascii="Times New Roman" w:hAnsi="Times New Roman" w:cs="Times New Roman"/>
          <w:sz w:val="24"/>
          <w:szCs w:val="24"/>
        </w:rPr>
        <w:t xml:space="preserve">творческих способностей и проектных компетенций учащихся средствами декоративно-прикладного творчества и швейного дела. </w:t>
      </w:r>
      <w:r>
        <w:rPr>
          <w:rFonts w:ascii="Times New Roman" w:eastAsia="SimSun" w:hAnsi="Times New Roman" w:cs="Times New Roman"/>
          <w:bCs/>
          <w:sz w:val="24"/>
          <w:szCs w:val="24"/>
        </w:rPr>
        <w:t>Программа направлена на овладение технологиями различных видов рукоделия, приёмами соз</w:t>
      </w:r>
      <w:r>
        <w:rPr>
          <w:rFonts w:ascii="Times New Roman" w:eastAsia="SimSun" w:hAnsi="Times New Roman" w:cs="Times New Roman"/>
          <w:sz w:val="24"/>
          <w:szCs w:val="24"/>
        </w:rPr>
        <w:t xml:space="preserve">дания изделий и композиций в различных техниках. </w:t>
      </w:r>
    </w:p>
    <w:p w:rsidR="002C75A4" w:rsidRPr="002C75A4" w:rsidRDefault="002C75A4" w:rsidP="002C75A4">
      <w:pPr>
        <w:pStyle w:val="2"/>
        <w:spacing w:after="0" w:line="240" w:lineRule="auto"/>
        <w:ind w:left="0" w:firstLine="709"/>
        <w:jc w:val="both"/>
        <w:rPr>
          <w:rFonts w:ascii="PT Astra Serif" w:hAnsi="PT Astra Serif" w:cs="PT Astra Serif"/>
          <w:sz w:val="24"/>
          <w:szCs w:val="24"/>
        </w:rPr>
      </w:pPr>
      <w:bookmarkStart w:id="0" w:name="_GoBack"/>
      <w:r w:rsidRPr="002C75A4">
        <w:rPr>
          <w:rFonts w:ascii="PT Astra Serif" w:hAnsi="PT Astra Serif" w:cs="PT Astra Serif"/>
          <w:sz w:val="24"/>
          <w:szCs w:val="24"/>
        </w:rPr>
        <w:t xml:space="preserve">На основании положительной обратной связи от учащихся на задания по развитию креативного мышления в период дистанционного обучения 2021-2022 уч. года, а также в связи с государственным запросом на формирование функциональной грамотности у учащихся было принято решение дополнить данную программу функционалом по развитию </w:t>
      </w:r>
      <w:r w:rsidRPr="002C75A4">
        <w:rPr>
          <w:rFonts w:ascii="PT Astra Serif" w:hAnsi="PT Astra Serif" w:cs="PT Astra Serif"/>
          <w:sz w:val="24"/>
          <w:szCs w:val="24"/>
          <w:lang w:val="en-US"/>
        </w:rPr>
        <w:t>Soft</w:t>
      </w:r>
      <w:r w:rsidRPr="002C75A4">
        <w:rPr>
          <w:rFonts w:ascii="PT Astra Serif" w:hAnsi="PT Astra Serif" w:cs="PT Astra Serif"/>
          <w:sz w:val="24"/>
          <w:szCs w:val="24"/>
        </w:rPr>
        <w:t xml:space="preserve"> </w:t>
      </w:r>
      <w:r w:rsidRPr="002C75A4">
        <w:rPr>
          <w:rFonts w:ascii="PT Astra Serif" w:hAnsi="PT Astra Serif" w:cs="PT Astra Serif"/>
          <w:sz w:val="24"/>
          <w:szCs w:val="24"/>
          <w:lang w:val="en-US"/>
        </w:rPr>
        <w:t>Skills</w:t>
      </w:r>
      <w:r w:rsidRPr="002C75A4">
        <w:rPr>
          <w:rFonts w:ascii="PT Astra Serif" w:hAnsi="PT Astra Serif" w:cs="PT Astra Serif"/>
          <w:sz w:val="24"/>
          <w:szCs w:val="24"/>
        </w:rPr>
        <w:t>. Внедрение в учебный план раздела по развитию креативного мышления воспитанников и его мониторинг осуществляется течение двух лет.</w:t>
      </w:r>
    </w:p>
    <w:bookmarkEnd w:id="0"/>
    <w:p w:rsidR="006D306C" w:rsidRDefault="00475E75">
      <w:pPr>
        <w:spacing w:after="0" w:line="240" w:lineRule="auto"/>
        <w:ind w:firstLineChars="183" w:firstLine="44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«Рукодельница» включает следующие разделы:</w:t>
      </w:r>
    </w:p>
    <w:p w:rsidR="006D306C" w:rsidRDefault="00475E75">
      <w:pPr>
        <w:pStyle w:val="2"/>
        <w:numPr>
          <w:ilvl w:val="0"/>
          <w:numId w:val="1"/>
        </w:numPr>
        <w:spacing w:after="0" w:line="240" w:lineRule="auto"/>
        <w:ind w:left="17" w:right="-2" w:hangingChars="7" w:hanging="1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Организация рабочего места.</w:t>
      </w:r>
    </w:p>
    <w:p w:rsidR="006D306C" w:rsidRDefault="00475E75">
      <w:pPr>
        <w:pStyle w:val="2"/>
        <w:spacing w:after="0" w:line="240" w:lineRule="auto"/>
        <w:ind w:leftChars="7" w:left="15" w:right="-2" w:firstLineChars="176" w:firstLine="4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посвящён способам правильной организации рабочего пространства при использовании и хранении различных материалов (пластилином, бумагой, текстилем, природными материалами и др.), инструментов и приспособлений (ножницами, иглами, швейной машиной и др.), а также технике безопасности на занятиях рукоделием.</w:t>
      </w:r>
    </w:p>
    <w:p w:rsidR="006D306C" w:rsidRDefault="00475E75">
      <w:pPr>
        <w:pStyle w:val="2"/>
        <w:numPr>
          <w:ilvl w:val="0"/>
          <w:numId w:val="1"/>
        </w:numPr>
        <w:spacing w:after="0" w:line="240" w:lineRule="auto"/>
        <w:ind w:left="17" w:right="-2" w:hangingChars="7" w:hanging="1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Декоративно-прикладное творчество и ручной труд</w:t>
      </w:r>
    </w:p>
    <w:p w:rsidR="006D306C" w:rsidRDefault="00475E75">
      <w:pPr>
        <w:pStyle w:val="a5"/>
        <w:spacing w:after="120" w:line="240" w:lineRule="auto"/>
        <w:ind w:leftChars="7" w:left="15" w:firstLineChars="176" w:firstLine="4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раздела учащиеся овладевают навыками декорирования готовых изделий и аксессуаров в различных техниках, а также учатся</w:t>
      </w:r>
      <w:r w:rsidRPr="0047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разнообразные</w:t>
      </w:r>
      <w:r w:rsidRPr="0047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сувениры, игрушки и изделия из ткани и фетра, бумаги и картона, природных и бросовых материалов, модельной и полимерной глины. </w:t>
      </w:r>
    </w:p>
    <w:p w:rsidR="006D306C" w:rsidRDefault="00475E75">
      <w:pPr>
        <w:pStyle w:val="a5"/>
        <w:spacing w:after="0" w:line="240" w:lineRule="auto"/>
        <w:ind w:leftChars="7" w:left="15" w:firstLineChars="176" w:firstLine="4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вариативной части раздела </w:t>
      </w:r>
      <w:r w:rsidRPr="00475E75">
        <w:rPr>
          <w:rFonts w:ascii="Times New Roman" w:hAnsi="Times New Roman" w:cs="Times New Roman"/>
          <w:b/>
          <w:sz w:val="24"/>
          <w:szCs w:val="24"/>
        </w:rPr>
        <w:t>(«Швейное дело: дизайн и технология изготовления одежды»</w:t>
      </w:r>
      <w:r>
        <w:rPr>
          <w:rFonts w:ascii="Times New Roman" w:hAnsi="Times New Roman" w:cs="Times New Roman"/>
          <w:sz w:val="24"/>
          <w:szCs w:val="24"/>
        </w:rPr>
        <w:t xml:space="preserve">) маленькие дизайнеры постигают азы художественного проектирования: учатся конструированию и моделированию одежды, изучают историю костюма, осваивают этику и этикет, обучаются сложному искусству создания имиджа и формированию стиля. </w:t>
      </w:r>
    </w:p>
    <w:p w:rsidR="006D306C" w:rsidRDefault="00475E75">
      <w:pPr>
        <w:numPr>
          <w:ilvl w:val="0"/>
          <w:numId w:val="1"/>
        </w:numPr>
        <w:spacing w:after="0" w:line="240" w:lineRule="auto"/>
        <w:ind w:left="17" w:hangingChars="7" w:hanging="1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Аттестационные и презентационные мероприятия.</w:t>
      </w:r>
    </w:p>
    <w:p w:rsidR="006D306C" w:rsidRDefault="00475E75">
      <w:pPr>
        <w:pStyle w:val="a5"/>
        <w:spacing w:after="0" w:line="240" w:lineRule="auto"/>
        <w:ind w:left="0" w:firstLine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раздел посвящен организации и участию детей в очных, заочных и дистанционных выставках и конкурсных программах на уровне СП «Фрегат», МАОУ ДО ДДТ «У Белого озера», города Томска, Томской области и региона; пробуют себя в создании проектов на актуальные темы и их защите, разрабатывают и реализуют мастер-классы по ранее освоенным ими технологиям;  посещают экскурсии и мастер-классы других специалистов в области декоративно-прикладного творчества.</w:t>
      </w:r>
    </w:p>
    <w:p w:rsidR="006D306C" w:rsidRDefault="00475E75">
      <w:pPr>
        <w:spacing w:after="0" w:line="240" w:lineRule="auto"/>
        <w:ind w:firstLineChars="183" w:firstLine="4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программе «Рукодельница» предусмотрены </w:t>
      </w:r>
      <w:r>
        <w:rPr>
          <w:rFonts w:ascii="Times New Roman" w:hAnsi="Times New Roman" w:cs="Times New Roman"/>
          <w:b/>
          <w:bCs/>
          <w:sz w:val="24"/>
          <w:szCs w:val="24"/>
        </w:rPr>
        <w:t>входной, текущий и промежуточный мониторинг, а также аттестация по итогам года.</w:t>
      </w:r>
      <w:r>
        <w:rPr>
          <w:rFonts w:ascii="Times New Roman" w:hAnsi="Times New Roman" w:cs="Times New Roman"/>
          <w:sz w:val="24"/>
          <w:szCs w:val="24"/>
        </w:rPr>
        <w:t xml:space="preserve"> Входной мониторинг содержит в себе такие формы диагностики, как анкетирование, тестирование и собеседование с ребёнком и родителем. Промежуточный и текущий мониторинг подразумевает тестирование, участие в конкурсах и выставках. Аттестация по итогам года включает в себя анкетирование по итогам реализации программы, выставка работ и написание проектной работы. Главным оценочным материалом служит портфолио с работами учащегося (оригинал или фото работ) и его наградами (дипломы, благодарности, грамоты за участие в конкурсах различного уровня). </w:t>
      </w:r>
    </w:p>
    <w:p w:rsidR="006D306C" w:rsidRDefault="00475E75">
      <w:pPr>
        <w:spacing w:after="0" w:line="240" w:lineRule="auto"/>
        <w:ind w:firstLineChars="183" w:firstLine="4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Ручной труд требует усидчивости, терпения и постоянного внимания. Чтобы дети не уставали на занятиях, педагогом используются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технологии, а также проводятся разнообразные мероприятия по формированию благоприятного климата внутри коллектива. </w:t>
      </w:r>
    </w:p>
    <w:p w:rsidR="006D306C" w:rsidRDefault="00475E75">
      <w:pPr>
        <w:spacing w:after="0" w:line="240" w:lineRule="auto"/>
        <w:ind w:firstLineChars="183" w:firstLine="439"/>
        <w:jc w:val="both"/>
        <w:rPr>
          <w:b/>
          <w:bCs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некоторых тем и разделов программы таких, как проектная деятельность учащихся, техника безопасности, мастер-классы по созданию различных изделий швейного и декоративно-прикладного творчества возможно применение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дистанционных технологий.</w:t>
      </w:r>
    </w:p>
    <w:sectPr w:rsidR="006D306C">
      <w:pgSz w:w="11906" w:h="16838"/>
      <w:pgMar w:top="1440" w:right="1080" w:bottom="1440" w:left="1080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9D029EF"/>
    <w:multiLevelType w:val="singleLevel"/>
    <w:tmpl w:val="C9D029EF"/>
    <w:lvl w:ilvl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08"/>
    <w:rsid w:val="00005647"/>
    <w:rsid w:val="00026411"/>
    <w:rsid w:val="00071E32"/>
    <w:rsid w:val="00093025"/>
    <w:rsid w:val="000C32E5"/>
    <w:rsid w:val="000C62B8"/>
    <w:rsid w:val="00143F0D"/>
    <w:rsid w:val="0014665A"/>
    <w:rsid w:val="001847FF"/>
    <w:rsid w:val="00190864"/>
    <w:rsid w:val="00203B5F"/>
    <w:rsid w:val="00205BFE"/>
    <w:rsid w:val="002539B4"/>
    <w:rsid w:val="002707DF"/>
    <w:rsid w:val="002808CF"/>
    <w:rsid w:val="002A787D"/>
    <w:rsid w:val="002C6BB4"/>
    <w:rsid w:val="002C75A4"/>
    <w:rsid w:val="002D3000"/>
    <w:rsid w:val="002E3080"/>
    <w:rsid w:val="00304DB1"/>
    <w:rsid w:val="00316605"/>
    <w:rsid w:val="003303F5"/>
    <w:rsid w:val="00475E75"/>
    <w:rsid w:val="00496D52"/>
    <w:rsid w:val="005B57F1"/>
    <w:rsid w:val="005F2EE1"/>
    <w:rsid w:val="006B47A1"/>
    <w:rsid w:val="006D306C"/>
    <w:rsid w:val="006D3928"/>
    <w:rsid w:val="007612A1"/>
    <w:rsid w:val="007812CD"/>
    <w:rsid w:val="007914F2"/>
    <w:rsid w:val="00793E3C"/>
    <w:rsid w:val="007F0F6E"/>
    <w:rsid w:val="00874476"/>
    <w:rsid w:val="00980825"/>
    <w:rsid w:val="009D2457"/>
    <w:rsid w:val="009F3553"/>
    <w:rsid w:val="009F5A1A"/>
    <w:rsid w:val="00A00459"/>
    <w:rsid w:val="00A221FF"/>
    <w:rsid w:val="00AF7A5C"/>
    <w:rsid w:val="00B15D88"/>
    <w:rsid w:val="00B564EB"/>
    <w:rsid w:val="00B6533B"/>
    <w:rsid w:val="00B8040A"/>
    <w:rsid w:val="00B8162B"/>
    <w:rsid w:val="00BA46CA"/>
    <w:rsid w:val="00BC1308"/>
    <w:rsid w:val="00BC19E2"/>
    <w:rsid w:val="00BD137A"/>
    <w:rsid w:val="00C8741C"/>
    <w:rsid w:val="00D43EC9"/>
    <w:rsid w:val="00DB0559"/>
    <w:rsid w:val="00DE626D"/>
    <w:rsid w:val="00DE637B"/>
    <w:rsid w:val="00E2447D"/>
    <w:rsid w:val="00E533C8"/>
    <w:rsid w:val="00EE4D71"/>
    <w:rsid w:val="00F177B6"/>
    <w:rsid w:val="00F335F4"/>
    <w:rsid w:val="00F35411"/>
    <w:rsid w:val="00F61537"/>
    <w:rsid w:val="00F91DD1"/>
    <w:rsid w:val="00FA5F21"/>
    <w:rsid w:val="00FE4938"/>
    <w:rsid w:val="041B02FE"/>
    <w:rsid w:val="0435463E"/>
    <w:rsid w:val="0B89485F"/>
    <w:rsid w:val="0EC35D09"/>
    <w:rsid w:val="11C86F07"/>
    <w:rsid w:val="1483141E"/>
    <w:rsid w:val="15481451"/>
    <w:rsid w:val="16FB0DEE"/>
    <w:rsid w:val="17101857"/>
    <w:rsid w:val="17B36EA8"/>
    <w:rsid w:val="17C36E3B"/>
    <w:rsid w:val="1A38033A"/>
    <w:rsid w:val="1CAD6CC6"/>
    <w:rsid w:val="287940D0"/>
    <w:rsid w:val="2B087F17"/>
    <w:rsid w:val="2BE2160A"/>
    <w:rsid w:val="30EB7958"/>
    <w:rsid w:val="34A2361A"/>
    <w:rsid w:val="3FEB589D"/>
    <w:rsid w:val="46261A45"/>
    <w:rsid w:val="4A505E11"/>
    <w:rsid w:val="4AD50B67"/>
    <w:rsid w:val="4D311591"/>
    <w:rsid w:val="523645DE"/>
    <w:rsid w:val="54B82196"/>
    <w:rsid w:val="55257D7A"/>
    <w:rsid w:val="5AE225EB"/>
    <w:rsid w:val="5B3426A8"/>
    <w:rsid w:val="5ED51D0F"/>
    <w:rsid w:val="5EFB177A"/>
    <w:rsid w:val="5F707FD4"/>
    <w:rsid w:val="5F8A758F"/>
    <w:rsid w:val="69117A89"/>
    <w:rsid w:val="767B65A7"/>
    <w:rsid w:val="76867A9F"/>
    <w:rsid w:val="790A45B7"/>
    <w:rsid w:val="798F3A5C"/>
    <w:rsid w:val="7B7D3F33"/>
    <w:rsid w:val="7CF5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6EA04-A9AE-4491-9D99-26FE0809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="210"/>
    </w:pPr>
  </w:style>
  <w:style w:type="paragraph" w:styleId="a3">
    <w:name w:val="Body Text Indent"/>
    <w:basedOn w:val="a"/>
    <w:qFormat/>
    <w:pPr>
      <w:spacing w:after="120"/>
      <w:ind w:left="283"/>
    </w:pPr>
  </w:style>
  <w:style w:type="paragraph" w:styleId="a4">
    <w:name w:val="Normal (Web)"/>
    <w:uiPriority w:val="99"/>
    <w:semiHidden/>
    <w:unhideWhenUsed/>
    <w:qFormat/>
    <w:pPr>
      <w:spacing w:beforeAutospacing="1" w:after="0" w:afterAutospacing="1" w:line="276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Локтионова</dc:creator>
  <cp:lastModifiedBy>ADmin</cp:lastModifiedBy>
  <cp:revision>37</cp:revision>
  <dcterms:created xsi:type="dcterms:W3CDTF">2018-04-04T02:17:00Z</dcterms:created>
  <dcterms:modified xsi:type="dcterms:W3CDTF">2024-10-02T04:53:00Z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1049-10.2.0.7636</vt:lpwstr>
  </property>
</Properties>
</file>