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84" w:rsidRPr="00121981" w:rsidRDefault="00345084" w:rsidP="007F54C2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121981">
        <w:rPr>
          <w:rFonts w:ascii="PT Astra Serif" w:hAnsi="PT Astra Serif"/>
          <w:b/>
          <w:sz w:val="24"/>
          <w:szCs w:val="24"/>
        </w:rPr>
        <w:t>Аннотация</w:t>
      </w:r>
    </w:p>
    <w:p w:rsidR="00B562F2" w:rsidRDefault="00345084" w:rsidP="007F54C2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121981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F741D4">
        <w:rPr>
          <w:rFonts w:ascii="PT Astra Serif" w:hAnsi="PT Astra Serif"/>
          <w:b/>
          <w:sz w:val="24"/>
          <w:szCs w:val="24"/>
        </w:rPr>
        <w:t>обще</w:t>
      </w:r>
      <w:r w:rsidRPr="00121981">
        <w:rPr>
          <w:rFonts w:ascii="PT Astra Serif" w:hAnsi="PT Astra Serif"/>
          <w:b/>
          <w:sz w:val="24"/>
          <w:szCs w:val="24"/>
        </w:rPr>
        <w:t xml:space="preserve">образовательной </w:t>
      </w:r>
    </w:p>
    <w:p w:rsidR="00345084" w:rsidRPr="00121981" w:rsidRDefault="00345084" w:rsidP="007F54C2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121981">
        <w:rPr>
          <w:rFonts w:ascii="PT Astra Serif" w:hAnsi="PT Astra Serif"/>
          <w:b/>
          <w:sz w:val="24"/>
          <w:szCs w:val="24"/>
        </w:rPr>
        <w:t>разноуровневой программе «</w:t>
      </w:r>
      <w:r w:rsidR="00146F76">
        <w:rPr>
          <w:rFonts w:ascii="PT Astra Serif" w:hAnsi="PT Astra Serif"/>
          <w:b/>
          <w:sz w:val="24"/>
          <w:szCs w:val="24"/>
        </w:rPr>
        <w:t>Играем вместе</w:t>
      </w:r>
      <w:r w:rsidRPr="00121981">
        <w:rPr>
          <w:rFonts w:ascii="PT Astra Serif" w:hAnsi="PT Astra Serif"/>
          <w:b/>
          <w:sz w:val="24"/>
          <w:szCs w:val="24"/>
        </w:rPr>
        <w:t>»</w:t>
      </w:r>
    </w:p>
    <w:p w:rsidR="00345084" w:rsidRPr="00675E31" w:rsidRDefault="00345084" w:rsidP="00021B25">
      <w:pPr>
        <w:shd w:val="clear" w:color="auto" w:fill="FFFFFF"/>
        <w:spacing w:before="240" w:after="0"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 xml:space="preserve">Автор/разработчик программы: </w:t>
      </w:r>
      <w:r w:rsidR="00146F76" w:rsidRPr="00675E31">
        <w:rPr>
          <w:rFonts w:ascii="PT Astra Serif" w:hAnsi="PT Astra Serif"/>
          <w:sz w:val="24"/>
          <w:szCs w:val="24"/>
        </w:rPr>
        <w:t>Захарова Елена Владимировна</w:t>
      </w:r>
      <w:r w:rsidRPr="00675E31">
        <w:rPr>
          <w:rFonts w:ascii="PT Astra Serif" w:hAnsi="PT Astra Serif"/>
          <w:sz w:val="24"/>
          <w:szCs w:val="24"/>
        </w:rPr>
        <w:t>, педагог дополнительного образования, методист МАОУ ДО ДДТ «У Белого озера».</w:t>
      </w:r>
    </w:p>
    <w:p w:rsidR="00345084" w:rsidRPr="00675E3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 xml:space="preserve">Возраст </w:t>
      </w:r>
      <w:r w:rsidR="00331111">
        <w:rPr>
          <w:rFonts w:ascii="PT Astra Serif" w:hAnsi="PT Astra Serif"/>
          <w:sz w:val="24"/>
          <w:szCs w:val="24"/>
        </w:rPr>
        <w:t>обучающихся: 5</w:t>
      </w:r>
      <w:bookmarkStart w:id="0" w:name="_GoBack"/>
      <w:bookmarkEnd w:id="0"/>
      <w:r w:rsidRPr="00675E31">
        <w:rPr>
          <w:rFonts w:ascii="PT Astra Serif" w:hAnsi="PT Astra Serif"/>
          <w:sz w:val="24"/>
          <w:szCs w:val="24"/>
        </w:rPr>
        <w:t>-</w:t>
      </w:r>
      <w:r w:rsidR="0071038E" w:rsidRPr="00675E31">
        <w:rPr>
          <w:rFonts w:ascii="PT Astra Serif" w:hAnsi="PT Astra Serif"/>
          <w:sz w:val="24"/>
          <w:szCs w:val="24"/>
        </w:rPr>
        <w:t>7</w:t>
      </w:r>
      <w:r w:rsidRPr="00675E31">
        <w:rPr>
          <w:rFonts w:ascii="PT Astra Serif" w:hAnsi="PT Astra Serif"/>
          <w:sz w:val="24"/>
          <w:szCs w:val="24"/>
        </w:rPr>
        <w:t xml:space="preserve"> лет</w:t>
      </w:r>
    </w:p>
    <w:p w:rsidR="00345084" w:rsidRPr="00675E3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Сро</w:t>
      </w:r>
      <w:r w:rsidR="00146F76" w:rsidRPr="00675E31">
        <w:rPr>
          <w:rFonts w:ascii="PT Astra Serif" w:hAnsi="PT Astra Serif"/>
          <w:sz w:val="24"/>
          <w:szCs w:val="24"/>
        </w:rPr>
        <w:t>к реализации программы: 1 год</w:t>
      </w:r>
      <w:r w:rsidRPr="00675E31">
        <w:rPr>
          <w:rFonts w:ascii="PT Astra Serif" w:hAnsi="PT Astra Serif"/>
          <w:sz w:val="24"/>
          <w:szCs w:val="24"/>
        </w:rPr>
        <w:t>.</w:t>
      </w:r>
    </w:p>
    <w:p w:rsidR="00345084" w:rsidRPr="00675E31" w:rsidRDefault="00345084" w:rsidP="00021B2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 xml:space="preserve">Тип программы: </w:t>
      </w:r>
      <w:r w:rsidR="00146F76" w:rsidRPr="00675E31">
        <w:rPr>
          <w:rFonts w:ascii="PT Astra Serif" w:hAnsi="PT Astra Serif"/>
          <w:sz w:val="24"/>
          <w:szCs w:val="24"/>
        </w:rPr>
        <w:t>модифицированная</w:t>
      </w:r>
      <w:r w:rsidRPr="00675E31">
        <w:rPr>
          <w:rFonts w:ascii="PT Astra Serif" w:hAnsi="PT Astra Serif"/>
          <w:sz w:val="24"/>
          <w:szCs w:val="24"/>
        </w:rPr>
        <w:t>.</w:t>
      </w:r>
    </w:p>
    <w:p w:rsidR="00345084" w:rsidRPr="00675E31" w:rsidRDefault="00345084" w:rsidP="00B562F2">
      <w:pPr>
        <w:spacing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Направленность: социально-</w:t>
      </w:r>
      <w:r w:rsidR="00B562F2" w:rsidRPr="00675E31">
        <w:rPr>
          <w:rFonts w:ascii="PT Astra Serif" w:hAnsi="PT Astra Serif"/>
          <w:sz w:val="24"/>
          <w:szCs w:val="24"/>
        </w:rPr>
        <w:t>гуманитарная.</w:t>
      </w:r>
    </w:p>
    <w:p w:rsidR="00146F76" w:rsidRPr="00675E31" w:rsidRDefault="00146F76" w:rsidP="00146F76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Игра занимает особое место в жизни дошкольника. С одной стороны, она является ведущей деятельностью в этом возрасте и имеет важное значение для развития ребенка. Именно в игре происходит творческая переработка пережитых впечатлений, комбинирование их и построение из них новой действительности, отвечающей запросам и влечениям самого ребенка. С другой стороны, игра-неотъемлемая форма обучения детей дошкольного возраста.</w:t>
      </w:r>
    </w:p>
    <w:p w:rsidR="00146F76" w:rsidRPr="00675E31" w:rsidRDefault="00345084" w:rsidP="00675E31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 xml:space="preserve">Основные разделы программы: </w:t>
      </w:r>
      <w:r w:rsidR="00146F76" w:rsidRPr="00675E31">
        <w:rPr>
          <w:rFonts w:ascii="PT Astra Serif" w:hAnsi="PT Astra Serif"/>
          <w:sz w:val="24"/>
          <w:szCs w:val="24"/>
        </w:rPr>
        <w:t>Сюжетно-ролевые игры; Дидактические игры; Подвижные игры.</w:t>
      </w:r>
      <w:r w:rsidR="00675E31" w:rsidRPr="00675E31">
        <w:rPr>
          <w:rFonts w:ascii="PT Astra Serif" w:hAnsi="PT Astra Serif"/>
          <w:sz w:val="24"/>
          <w:szCs w:val="24"/>
        </w:rPr>
        <w:t xml:space="preserve"> </w:t>
      </w:r>
      <w:r w:rsidR="00146F76" w:rsidRPr="00675E31">
        <w:rPr>
          <w:rFonts w:ascii="PT Astra Serif" w:hAnsi="PT Astra Serif"/>
          <w:sz w:val="24"/>
          <w:szCs w:val="24"/>
        </w:rPr>
        <w:t>Через сюжетно-ролевую игру, с помощью взрослого, дети приобретают первичные навыки и опыт взаимодействия с окружающими, примеряя на себя разные социальные роли. Дидактические игры способствуют развитию психических функций ребенка (память, мышление, воображение и т.д.) и усовершенствованию различных навыков. В подвижных играх дети учатся действовать в коллективе, сознательное выполнение правил в игре формирует самообладание, выдержку, умение контролировать свои поступки, свое поведение. Дети учатся дружить, сопереживать, помогать друг другу.</w:t>
      </w:r>
    </w:p>
    <w:p w:rsidR="00345084" w:rsidRPr="00675E31" w:rsidRDefault="00146F76" w:rsidP="0093163D">
      <w:pPr>
        <w:pStyle w:val="a6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</w:rPr>
      </w:pPr>
      <w:r w:rsidRPr="00675E31">
        <w:rPr>
          <w:rFonts w:ascii="PT Astra Serif" w:hAnsi="PT Astra Serif"/>
        </w:rPr>
        <w:t xml:space="preserve">Занятия по программе «Играем вместе» организованы таким образом, что ежедневно дети играют в игры из всех разделов программы. </w:t>
      </w:r>
      <w:r w:rsidR="00345084" w:rsidRPr="00675E31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="00345084" w:rsidRPr="00675E31">
        <w:rPr>
          <w:rFonts w:ascii="PT Astra Serif" w:hAnsi="PT Astra Serif"/>
          <w:iCs/>
        </w:rPr>
        <w:t xml:space="preserve">оборудование и материалы, используются </w:t>
      </w:r>
      <w:r w:rsidR="00345084" w:rsidRPr="00675E31">
        <w:rPr>
          <w:rFonts w:ascii="PT Astra Serif" w:hAnsi="PT Astra Serif"/>
        </w:rPr>
        <w:t>разнообразные дидактические</w:t>
      </w:r>
      <w:r w:rsidR="0071038E" w:rsidRPr="00675E31">
        <w:rPr>
          <w:rFonts w:ascii="PT Astra Serif" w:hAnsi="PT Astra Serif"/>
        </w:rPr>
        <w:t xml:space="preserve"> средства, программу реализуют </w:t>
      </w:r>
      <w:r w:rsidR="00345084" w:rsidRPr="00675E31">
        <w:rPr>
          <w:rFonts w:ascii="PT Astra Serif" w:hAnsi="PT Astra Serif"/>
        </w:rPr>
        <w:t>высококвалифицированные педагоги.</w:t>
      </w:r>
    </w:p>
    <w:p w:rsidR="0093163D" w:rsidRPr="00675E31" w:rsidRDefault="0093163D" w:rsidP="0093163D">
      <w:pPr>
        <w:pStyle w:val="a6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</w:rPr>
      </w:pPr>
      <w:r w:rsidRPr="00675E31">
        <w:rPr>
          <w:rFonts w:ascii="PT Astra Serif" w:hAnsi="PT Astra Serif"/>
        </w:rPr>
        <w:t xml:space="preserve">Данная программа может реализовываться в дистанционном режиме. Педагогами разрабатываются задания по каждому разделу программы, что позволяет обучающимся осваивать программу в период болезни или карантина. Данные материалы выкладываются в группу </w:t>
      </w:r>
      <w:r w:rsidR="003E7C18">
        <w:rPr>
          <w:rFonts w:ascii="PT Astra Serif" w:hAnsi="PT Astra Serif"/>
        </w:rPr>
        <w:t>Сферум</w:t>
      </w:r>
      <w:r w:rsidRPr="00675E31">
        <w:rPr>
          <w:rFonts w:ascii="PT Astra Serif" w:hAnsi="PT Astra Serif"/>
        </w:rPr>
        <w:t xml:space="preserve"> и на сайте Центра дошкольников «Лучики».</w:t>
      </w:r>
    </w:p>
    <w:p w:rsidR="00345084" w:rsidRPr="00675E31" w:rsidRDefault="00345084" w:rsidP="0093163D">
      <w:pPr>
        <w:spacing w:after="0" w:line="240" w:lineRule="auto"/>
        <w:ind w:right="-1" w:firstLine="708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Аттестация обучающихся проводится 2 раза в год (</w:t>
      </w:r>
      <w:r w:rsidR="0093163D" w:rsidRPr="00675E31">
        <w:rPr>
          <w:rFonts w:ascii="PT Astra Serif" w:hAnsi="PT Astra Serif"/>
          <w:sz w:val="24"/>
          <w:szCs w:val="24"/>
        </w:rPr>
        <w:t xml:space="preserve">по итогам полугодия, </w:t>
      </w:r>
      <w:r w:rsidRPr="00675E31">
        <w:rPr>
          <w:rFonts w:ascii="PT Astra Serif" w:hAnsi="PT Astra Serif"/>
          <w:sz w:val="24"/>
          <w:szCs w:val="24"/>
        </w:rPr>
        <w:t xml:space="preserve">по итогам учебного года). Формами сбора информации являются: игровые тестовые задания; создание игровой модельной ситуации; включенное педагогическое наблюдение на занятиях и вне занятий; интервьюирование и анкетирование родителей. Результаты освоения программы фиксируются в «Диагностической карте группы», в </w:t>
      </w:r>
      <w:r w:rsidR="0093163D" w:rsidRPr="00675E31">
        <w:rPr>
          <w:rFonts w:ascii="PT Astra Serif" w:hAnsi="PT Astra Serif"/>
          <w:sz w:val="24"/>
          <w:szCs w:val="24"/>
        </w:rPr>
        <w:t>которой фиксируются результаты входной</w:t>
      </w:r>
      <w:r w:rsidRPr="00675E31">
        <w:rPr>
          <w:rFonts w:ascii="PT Astra Serif" w:hAnsi="PT Astra Serif"/>
          <w:sz w:val="24"/>
          <w:szCs w:val="24"/>
        </w:rPr>
        <w:t xml:space="preserve"> диагностики, аттестации</w:t>
      </w:r>
      <w:r w:rsidR="0093163D" w:rsidRPr="00675E31">
        <w:rPr>
          <w:rFonts w:ascii="PT Astra Serif" w:hAnsi="PT Astra Serif"/>
          <w:sz w:val="24"/>
          <w:szCs w:val="24"/>
        </w:rPr>
        <w:t xml:space="preserve"> по итогам года воспитанников.</w:t>
      </w:r>
    </w:p>
    <w:p w:rsidR="0093163D" w:rsidRPr="00675E31" w:rsidRDefault="0093163D" w:rsidP="0093163D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В результате освоения программы «Играем вместе» планируется:</w:t>
      </w:r>
    </w:p>
    <w:p w:rsidR="0093163D" w:rsidRPr="00675E31" w:rsidRDefault="0093163D" w:rsidP="0093163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сформировать социальные компетенции детей;</w:t>
      </w:r>
    </w:p>
    <w:p w:rsidR="0093163D" w:rsidRPr="00675E31" w:rsidRDefault="0093163D" w:rsidP="0093163D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развить личностные свойства и способности детей.</w:t>
      </w:r>
    </w:p>
    <w:p w:rsidR="0093163D" w:rsidRPr="00675E31" w:rsidRDefault="0093163D" w:rsidP="0093163D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Вместе с тем планируется: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повышение интереса детей к различным видам игр;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развитие познавательной, двигательной и творческой активности детей;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совершенствование умения общаться у детей;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формирование умения самостоятельно организовывать игры;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воспитание способности справедливо оценивать свои поступки и поступки других играющих;</w:t>
      </w:r>
    </w:p>
    <w:p w:rsidR="0093163D" w:rsidRPr="00675E31" w:rsidRDefault="0093163D" w:rsidP="0093163D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75E31">
        <w:rPr>
          <w:rFonts w:ascii="PT Astra Serif" w:hAnsi="PT Astra Serif"/>
          <w:sz w:val="24"/>
          <w:szCs w:val="24"/>
        </w:rPr>
        <w:t>обучить детей правилам и нормам поведения в совместной игре.</w:t>
      </w:r>
    </w:p>
    <w:sectPr w:rsidR="0093163D" w:rsidRPr="00675E31" w:rsidSect="009316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7D7E"/>
    <w:multiLevelType w:val="hybridMultilevel"/>
    <w:tmpl w:val="538C7FD4"/>
    <w:lvl w:ilvl="0" w:tplc="A27AB4C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C838F5"/>
    <w:multiLevelType w:val="hybridMultilevel"/>
    <w:tmpl w:val="A18E5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D4F20"/>
    <w:multiLevelType w:val="hybridMultilevel"/>
    <w:tmpl w:val="F7FC13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E600F86"/>
    <w:multiLevelType w:val="hybridMultilevel"/>
    <w:tmpl w:val="62BE87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FA40612"/>
    <w:multiLevelType w:val="hybridMultilevel"/>
    <w:tmpl w:val="22405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53118"/>
    <w:multiLevelType w:val="hybridMultilevel"/>
    <w:tmpl w:val="375089B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730F11"/>
    <w:multiLevelType w:val="hybridMultilevel"/>
    <w:tmpl w:val="4BE03E24"/>
    <w:lvl w:ilvl="0" w:tplc="A27AB4C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6E5B"/>
    <w:rsid w:val="00001718"/>
    <w:rsid w:val="00021B25"/>
    <w:rsid w:val="00034E45"/>
    <w:rsid w:val="00054D5B"/>
    <w:rsid w:val="000C1136"/>
    <w:rsid w:val="00121981"/>
    <w:rsid w:val="00124BBA"/>
    <w:rsid w:val="00146F76"/>
    <w:rsid w:val="001937E5"/>
    <w:rsid w:val="001A463B"/>
    <w:rsid w:val="001E637E"/>
    <w:rsid w:val="002B59EE"/>
    <w:rsid w:val="002F1734"/>
    <w:rsid w:val="00331111"/>
    <w:rsid w:val="00345084"/>
    <w:rsid w:val="003E20D7"/>
    <w:rsid w:val="003E7C18"/>
    <w:rsid w:val="003F7583"/>
    <w:rsid w:val="00506796"/>
    <w:rsid w:val="00561655"/>
    <w:rsid w:val="005901BC"/>
    <w:rsid w:val="00675E31"/>
    <w:rsid w:val="006941C3"/>
    <w:rsid w:val="006A4D3A"/>
    <w:rsid w:val="006C4C4A"/>
    <w:rsid w:val="006F7534"/>
    <w:rsid w:val="0071038E"/>
    <w:rsid w:val="00766AB0"/>
    <w:rsid w:val="007F54C2"/>
    <w:rsid w:val="00826880"/>
    <w:rsid w:val="0093163D"/>
    <w:rsid w:val="0097432C"/>
    <w:rsid w:val="009A7511"/>
    <w:rsid w:val="009B229E"/>
    <w:rsid w:val="009C5FC0"/>
    <w:rsid w:val="009D6E5B"/>
    <w:rsid w:val="009E019E"/>
    <w:rsid w:val="00A67D4C"/>
    <w:rsid w:val="00A73086"/>
    <w:rsid w:val="00A86792"/>
    <w:rsid w:val="00B562F2"/>
    <w:rsid w:val="00BE7575"/>
    <w:rsid w:val="00BF4330"/>
    <w:rsid w:val="00C23EE5"/>
    <w:rsid w:val="00C850CC"/>
    <w:rsid w:val="00CD58EF"/>
    <w:rsid w:val="00CD7D6E"/>
    <w:rsid w:val="00D457C8"/>
    <w:rsid w:val="00D744BF"/>
    <w:rsid w:val="00DC0D64"/>
    <w:rsid w:val="00DE28FB"/>
    <w:rsid w:val="00DF275A"/>
    <w:rsid w:val="00E301E0"/>
    <w:rsid w:val="00E64014"/>
    <w:rsid w:val="00F741D4"/>
    <w:rsid w:val="00F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8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F54C2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7F54C2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F54C2"/>
    <w:pPr>
      <w:ind w:left="720"/>
      <w:contextualSpacing/>
    </w:pPr>
  </w:style>
  <w:style w:type="paragraph" w:styleId="a6">
    <w:name w:val="Normal (Web)"/>
    <w:basedOn w:val="a"/>
    <w:uiPriority w:val="99"/>
    <w:semiHidden/>
    <w:rsid w:val="001E6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46F7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46F7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Vic</cp:lastModifiedBy>
  <cp:revision>8</cp:revision>
  <cp:lastPrinted>2018-03-28T11:59:00Z</cp:lastPrinted>
  <dcterms:created xsi:type="dcterms:W3CDTF">2022-06-20T05:38:00Z</dcterms:created>
  <dcterms:modified xsi:type="dcterms:W3CDTF">2024-09-25T03:58:00Z</dcterms:modified>
</cp:coreProperties>
</file>