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022F" w:rsidRPr="009A49B3" w:rsidRDefault="009F022F" w:rsidP="009F022F">
      <w:pPr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  <w:r w:rsidRPr="009A49B3">
        <w:rPr>
          <w:rFonts w:ascii="PT Astra Serif" w:hAnsi="PT Astra Serif"/>
          <w:sz w:val="24"/>
          <w:szCs w:val="24"/>
        </w:rPr>
        <w:t>АННОТАЦИЯ</w:t>
      </w:r>
    </w:p>
    <w:p w:rsidR="009F022F" w:rsidRPr="009A49B3" w:rsidRDefault="00127966" w:rsidP="009F022F">
      <w:pPr>
        <w:spacing w:after="0" w:line="240" w:lineRule="auto"/>
        <w:jc w:val="center"/>
        <w:rPr>
          <w:rFonts w:ascii="PT Astra Serif" w:hAnsi="PT Astra Serif"/>
          <w:b/>
          <w:sz w:val="24"/>
          <w:szCs w:val="24"/>
        </w:rPr>
      </w:pPr>
      <w:r w:rsidRPr="009A49B3">
        <w:rPr>
          <w:rFonts w:ascii="PT Astra Serif" w:hAnsi="PT Astra Serif"/>
          <w:b/>
          <w:sz w:val="24"/>
          <w:szCs w:val="24"/>
        </w:rPr>
        <w:t>Д</w:t>
      </w:r>
      <w:r w:rsidR="009F022F" w:rsidRPr="009A49B3">
        <w:rPr>
          <w:rFonts w:ascii="PT Astra Serif" w:hAnsi="PT Astra Serif"/>
          <w:b/>
          <w:sz w:val="24"/>
          <w:szCs w:val="24"/>
        </w:rPr>
        <w:t>ополнительн</w:t>
      </w:r>
      <w:r w:rsidRPr="009A49B3">
        <w:rPr>
          <w:rFonts w:ascii="PT Astra Serif" w:hAnsi="PT Astra Serif"/>
          <w:b/>
          <w:sz w:val="24"/>
          <w:szCs w:val="24"/>
        </w:rPr>
        <w:t>ую</w:t>
      </w:r>
      <w:r w:rsidR="009F022F" w:rsidRPr="009A49B3">
        <w:rPr>
          <w:rFonts w:ascii="PT Astra Serif" w:hAnsi="PT Astra Serif"/>
          <w:b/>
          <w:sz w:val="24"/>
          <w:szCs w:val="24"/>
        </w:rPr>
        <w:t xml:space="preserve"> </w:t>
      </w:r>
      <w:r w:rsidR="009F022F" w:rsidRPr="009A49B3">
        <w:rPr>
          <w:rFonts w:ascii="PT Astra Serif" w:hAnsi="PT Astra Serif"/>
          <w:b/>
          <w:bCs/>
          <w:sz w:val="24"/>
          <w:szCs w:val="24"/>
        </w:rPr>
        <w:t>общеобразовательн</w:t>
      </w:r>
      <w:r w:rsidRPr="009A49B3">
        <w:rPr>
          <w:rFonts w:ascii="PT Astra Serif" w:hAnsi="PT Astra Serif"/>
          <w:b/>
          <w:sz w:val="24"/>
          <w:szCs w:val="24"/>
        </w:rPr>
        <w:t>ую</w:t>
      </w:r>
      <w:r w:rsidR="009F022F" w:rsidRPr="009A49B3">
        <w:rPr>
          <w:rFonts w:ascii="PT Astra Serif" w:hAnsi="PT Astra Serif"/>
          <w:b/>
          <w:bCs/>
          <w:sz w:val="24"/>
          <w:szCs w:val="24"/>
        </w:rPr>
        <w:t xml:space="preserve"> общеразвивающ</w:t>
      </w:r>
      <w:r w:rsidRPr="009A49B3">
        <w:rPr>
          <w:rFonts w:ascii="PT Astra Serif" w:hAnsi="PT Astra Serif"/>
          <w:b/>
          <w:sz w:val="24"/>
          <w:szCs w:val="24"/>
        </w:rPr>
        <w:t>ую</w:t>
      </w:r>
    </w:p>
    <w:p w:rsidR="009F022F" w:rsidRPr="009A49B3" w:rsidRDefault="009F022F" w:rsidP="009F022F">
      <w:pPr>
        <w:spacing w:after="0" w:line="240" w:lineRule="auto"/>
        <w:jc w:val="center"/>
        <w:rPr>
          <w:rFonts w:ascii="PT Astra Serif" w:hAnsi="PT Astra Serif"/>
          <w:b/>
          <w:sz w:val="24"/>
          <w:szCs w:val="24"/>
        </w:rPr>
      </w:pPr>
      <w:r w:rsidRPr="009A49B3">
        <w:rPr>
          <w:rFonts w:ascii="PT Astra Serif" w:hAnsi="PT Astra Serif"/>
          <w:b/>
          <w:sz w:val="24"/>
          <w:szCs w:val="24"/>
        </w:rPr>
        <w:t>разноуровнев</w:t>
      </w:r>
      <w:r w:rsidR="00127966" w:rsidRPr="009A49B3">
        <w:rPr>
          <w:rFonts w:ascii="PT Astra Serif" w:hAnsi="PT Astra Serif"/>
          <w:b/>
          <w:sz w:val="24"/>
          <w:szCs w:val="24"/>
        </w:rPr>
        <w:t>ую</w:t>
      </w:r>
      <w:r w:rsidRPr="009A49B3">
        <w:rPr>
          <w:rFonts w:ascii="PT Astra Serif" w:hAnsi="PT Astra Serif"/>
          <w:b/>
          <w:sz w:val="24"/>
          <w:szCs w:val="24"/>
        </w:rPr>
        <w:t xml:space="preserve"> программ</w:t>
      </w:r>
      <w:r w:rsidR="00127966" w:rsidRPr="009A49B3">
        <w:rPr>
          <w:rFonts w:ascii="PT Astra Serif" w:hAnsi="PT Astra Serif"/>
          <w:b/>
          <w:sz w:val="24"/>
          <w:szCs w:val="24"/>
        </w:rPr>
        <w:t>у</w:t>
      </w:r>
      <w:r w:rsidRPr="009A49B3">
        <w:rPr>
          <w:rFonts w:ascii="PT Astra Serif" w:hAnsi="PT Astra Serif"/>
          <w:b/>
          <w:sz w:val="24"/>
          <w:szCs w:val="24"/>
        </w:rPr>
        <w:t xml:space="preserve"> </w:t>
      </w:r>
    </w:p>
    <w:p w:rsidR="009F022F" w:rsidRPr="009A49B3" w:rsidRDefault="009F022F" w:rsidP="009F022F">
      <w:pPr>
        <w:spacing w:after="0" w:line="240" w:lineRule="auto"/>
        <w:jc w:val="center"/>
        <w:rPr>
          <w:rFonts w:ascii="PT Astra Serif" w:hAnsi="PT Astra Serif"/>
          <w:b/>
          <w:sz w:val="24"/>
          <w:szCs w:val="24"/>
        </w:rPr>
      </w:pPr>
      <w:r w:rsidRPr="009A49B3">
        <w:rPr>
          <w:rFonts w:ascii="PT Astra Serif" w:hAnsi="PT Astra Serif"/>
          <w:b/>
          <w:sz w:val="24"/>
          <w:szCs w:val="24"/>
        </w:rPr>
        <w:t>«Мастерская авторских сувениров»</w:t>
      </w:r>
    </w:p>
    <w:p w:rsidR="009F022F" w:rsidRPr="009A49B3" w:rsidRDefault="009F022F" w:rsidP="00127966">
      <w:pPr>
        <w:pStyle w:val="2"/>
        <w:ind w:left="0" w:firstLine="0"/>
        <w:rPr>
          <w:rFonts w:ascii="PT Astra Serif" w:hAnsi="PT Astra Serif"/>
        </w:rPr>
      </w:pPr>
      <w:r w:rsidRPr="009A49B3">
        <w:rPr>
          <w:rFonts w:ascii="PT Astra Serif" w:hAnsi="PT Astra Serif"/>
        </w:rPr>
        <w:t>Направленность: художественная</w:t>
      </w:r>
    </w:p>
    <w:p w:rsidR="009F022F" w:rsidRPr="009A49B3" w:rsidRDefault="009F022F" w:rsidP="00127966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9A49B3">
        <w:rPr>
          <w:rFonts w:ascii="PT Astra Serif" w:hAnsi="PT Astra Serif"/>
          <w:sz w:val="24"/>
          <w:szCs w:val="24"/>
        </w:rPr>
        <w:t>Срок реализации программы 1 год</w:t>
      </w:r>
    </w:p>
    <w:p w:rsidR="009F022F" w:rsidRPr="009A49B3" w:rsidRDefault="009F022F" w:rsidP="00127966">
      <w:pPr>
        <w:spacing w:after="0" w:line="240" w:lineRule="auto"/>
        <w:rPr>
          <w:rFonts w:ascii="PT Astra Serif" w:hAnsi="PT Astra Serif"/>
          <w:bCs/>
          <w:sz w:val="24"/>
          <w:szCs w:val="24"/>
        </w:rPr>
      </w:pPr>
      <w:r w:rsidRPr="009A49B3">
        <w:rPr>
          <w:rFonts w:ascii="PT Astra Serif" w:hAnsi="PT Astra Serif"/>
          <w:bCs/>
          <w:sz w:val="24"/>
          <w:szCs w:val="24"/>
        </w:rPr>
        <w:t>Программа рассчитана на детей 7-15 лет</w:t>
      </w:r>
    </w:p>
    <w:p w:rsidR="009F022F" w:rsidRPr="009A49B3" w:rsidRDefault="00774F14" w:rsidP="00127966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Разработчик программы</w:t>
      </w:r>
      <w:bookmarkStart w:id="0" w:name="_GoBack"/>
      <w:bookmarkEnd w:id="0"/>
      <w:r w:rsidR="009F022F" w:rsidRPr="009A49B3">
        <w:rPr>
          <w:rFonts w:ascii="PT Astra Serif" w:eastAsia="Times New Roman" w:hAnsi="PT Astra Serif" w:cs="Times New Roman"/>
          <w:sz w:val="24"/>
          <w:szCs w:val="24"/>
          <w:lang w:eastAsia="ru-RU"/>
        </w:rPr>
        <w:t>: Белянкина Мария Андреевна</w:t>
      </w:r>
    </w:p>
    <w:p w:rsidR="009A49B3" w:rsidRPr="009A49B3" w:rsidRDefault="009A49B3" w:rsidP="009A49B3">
      <w:pPr>
        <w:spacing w:after="0" w:line="240" w:lineRule="auto"/>
        <w:ind w:right="-2" w:firstLine="567"/>
        <w:jc w:val="both"/>
        <w:rPr>
          <w:rFonts w:ascii="PT Astra Serif" w:hAnsi="PT Astra Serif" w:cs="Times New Roman"/>
          <w:sz w:val="24"/>
          <w:szCs w:val="24"/>
        </w:rPr>
      </w:pPr>
    </w:p>
    <w:p w:rsidR="009A49B3" w:rsidRPr="009A49B3" w:rsidRDefault="009A49B3" w:rsidP="009A49B3">
      <w:pPr>
        <w:spacing w:after="0" w:line="240" w:lineRule="auto"/>
        <w:ind w:right="-2" w:firstLine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A49B3">
        <w:rPr>
          <w:rFonts w:ascii="PT Astra Serif" w:hAnsi="PT Astra Serif" w:cs="Times New Roman"/>
          <w:b/>
          <w:sz w:val="24"/>
          <w:szCs w:val="24"/>
        </w:rPr>
        <w:t xml:space="preserve">Цель: </w:t>
      </w:r>
      <w:r w:rsidRPr="009A49B3">
        <w:rPr>
          <w:rFonts w:ascii="PT Astra Serif" w:hAnsi="PT Astra Serif" w:cs="Times New Roman"/>
          <w:sz w:val="24"/>
          <w:szCs w:val="24"/>
        </w:rPr>
        <w:t>Раскрытие творческого потенциала учащихся через занятия различными видами деятельности прикладного творчества.</w:t>
      </w:r>
      <w:r w:rsidRPr="009A49B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</w:p>
    <w:p w:rsidR="00127966" w:rsidRPr="009A49B3" w:rsidRDefault="00127966" w:rsidP="00127966">
      <w:pPr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9F022F" w:rsidRPr="009A49B3" w:rsidRDefault="009F022F" w:rsidP="009F022F">
      <w:pPr>
        <w:spacing w:after="0" w:line="240" w:lineRule="auto"/>
        <w:ind w:right="-2" w:firstLine="567"/>
        <w:jc w:val="both"/>
        <w:rPr>
          <w:rFonts w:ascii="PT Astra Serif" w:hAnsi="PT Astra Serif" w:cs="Times New Roman"/>
          <w:sz w:val="24"/>
          <w:szCs w:val="24"/>
        </w:rPr>
      </w:pPr>
      <w:r w:rsidRPr="009A49B3">
        <w:rPr>
          <w:rFonts w:ascii="PT Astra Serif" w:hAnsi="PT Astra Serif" w:cs="Times New Roman"/>
          <w:sz w:val="24"/>
          <w:szCs w:val="24"/>
        </w:rPr>
        <w:t>Одним из эффективных средств развития творческих способностей ребёнка признаны занятия прикладным творчеством. Декоративно-прикладное искусство призвано украшать, облагораживать и преобразовывать предметный мир, преобразуя его в среду, обладающую высоким гуманитарным и эстетическим потенциалом.</w:t>
      </w:r>
    </w:p>
    <w:p w:rsidR="009F022F" w:rsidRPr="009A49B3" w:rsidRDefault="009F022F" w:rsidP="009F022F">
      <w:pPr>
        <w:spacing w:after="0" w:line="240" w:lineRule="auto"/>
        <w:ind w:right="-2" w:firstLine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A49B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На занятиях дети учатся творить своими руками оригинальные поделки и сувениры с использованием различных материалов. Они могут стать приятным подарком для ваших близких, украшением интерьера и полезным предметом обихода. </w:t>
      </w:r>
    </w:p>
    <w:p w:rsidR="009F022F" w:rsidRPr="009A49B3" w:rsidRDefault="009F022F" w:rsidP="009F022F">
      <w:pPr>
        <w:spacing w:after="0" w:line="240" w:lineRule="auto"/>
        <w:ind w:right="-2" w:firstLine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A49B3">
        <w:rPr>
          <w:rFonts w:ascii="PT Astra Serif" w:eastAsia="Times New Roman" w:hAnsi="PT Astra Serif" w:cs="Times New Roman"/>
          <w:sz w:val="24"/>
          <w:szCs w:val="24"/>
          <w:lang w:eastAsia="ru-RU"/>
        </w:rPr>
        <w:t>Дети знакомятся с такими техниками, как:</w:t>
      </w:r>
    </w:p>
    <w:p w:rsidR="009F022F" w:rsidRPr="009A49B3" w:rsidRDefault="009F022F" w:rsidP="009F022F">
      <w:pPr>
        <w:pStyle w:val="a3"/>
        <w:numPr>
          <w:ilvl w:val="0"/>
          <w:numId w:val="1"/>
        </w:numPr>
        <w:spacing w:after="0" w:line="240" w:lineRule="auto"/>
        <w:ind w:left="0" w:right="-2" w:firstLine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A49B3">
        <w:rPr>
          <w:rFonts w:ascii="PT Astra Serif" w:eastAsia="Times New Roman" w:hAnsi="PT Astra Serif" w:cs="Times New Roman"/>
          <w:sz w:val="24"/>
          <w:szCs w:val="24"/>
          <w:lang w:eastAsia="ru-RU"/>
        </w:rPr>
        <w:t>Гипсовый барельеф (гипсовые фигурки, ботанический барельеф)</w:t>
      </w:r>
    </w:p>
    <w:p w:rsidR="009F022F" w:rsidRPr="009A49B3" w:rsidRDefault="009F022F" w:rsidP="009F022F">
      <w:pPr>
        <w:pStyle w:val="a3"/>
        <w:numPr>
          <w:ilvl w:val="0"/>
          <w:numId w:val="1"/>
        </w:numPr>
        <w:spacing w:after="0" w:line="240" w:lineRule="auto"/>
        <w:ind w:left="0" w:right="-2" w:firstLine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A49B3">
        <w:rPr>
          <w:rFonts w:ascii="PT Astra Serif" w:eastAsia="Times New Roman" w:hAnsi="PT Astra Serif" w:cs="Times New Roman"/>
          <w:sz w:val="24"/>
          <w:szCs w:val="24"/>
          <w:lang w:eastAsia="ru-RU"/>
        </w:rPr>
        <w:t>Ватная игрушка (грибы, зайчонок, снеговик, девочка, мальчик и др.)</w:t>
      </w:r>
    </w:p>
    <w:p w:rsidR="009F022F" w:rsidRPr="009A49B3" w:rsidRDefault="009F022F" w:rsidP="009F022F">
      <w:pPr>
        <w:pStyle w:val="a3"/>
        <w:numPr>
          <w:ilvl w:val="0"/>
          <w:numId w:val="1"/>
        </w:numPr>
        <w:spacing w:after="0" w:line="240" w:lineRule="auto"/>
        <w:ind w:left="0" w:right="-2" w:firstLine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A49B3">
        <w:rPr>
          <w:rFonts w:ascii="PT Astra Serif" w:eastAsia="Times New Roman" w:hAnsi="PT Astra Serif" w:cs="Times New Roman"/>
          <w:sz w:val="24"/>
          <w:szCs w:val="24"/>
          <w:lang w:eastAsia="ru-RU"/>
        </w:rPr>
        <w:t>Папье-маше, «пейп-арт» (тарелочка, вазочка, шкатулка и др.)</w:t>
      </w:r>
    </w:p>
    <w:p w:rsidR="009F022F" w:rsidRPr="009A49B3" w:rsidRDefault="009F022F" w:rsidP="009F022F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A49B3">
        <w:rPr>
          <w:rFonts w:ascii="PT Astra Serif" w:eastAsia="Times New Roman" w:hAnsi="PT Astra Serif" w:cs="Times New Roman"/>
          <w:sz w:val="24"/>
          <w:szCs w:val="24"/>
          <w:lang w:eastAsia="ru-RU"/>
        </w:rPr>
        <w:t>Валяние из шерсти (картины в технике «шерстяная акварель», брошки, серёжки, игрушки)</w:t>
      </w:r>
    </w:p>
    <w:p w:rsidR="009F022F" w:rsidRPr="009A49B3" w:rsidRDefault="009F022F" w:rsidP="009F022F">
      <w:pPr>
        <w:pStyle w:val="a3"/>
        <w:spacing w:after="0" w:line="240" w:lineRule="auto"/>
        <w:ind w:left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A49B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В кружке занимаются дети с 7 до 15 лет. </w:t>
      </w:r>
      <w:r w:rsidRPr="009A49B3">
        <w:rPr>
          <w:rFonts w:ascii="PT Astra Serif" w:hAnsi="PT Astra Serif" w:cs="Times New Roman"/>
          <w:sz w:val="24"/>
          <w:szCs w:val="24"/>
        </w:rPr>
        <w:t>Занятия ведутся в разновозрастных группах.</w:t>
      </w:r>
    </w:p>
    <w:p w:rsidR="009F022F" w:rsidRPr="009A49B3" w:rsidRDefault="009F022F" w:rsidP="009F022F">
      <w:pPr>
        <w:pStyle w:val="a3"/>
        <w:spacing w:after="0" w:line="240" w:lineRule="auto"/>
        <w:ind w:left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A49B3">
        <w:rPr>
          <w:rFonts w:ascii="PT Astra Serif" w:eastAsia="Times New Roman" w:hAnsi="PT Astra Serif" w:cs="Times New Roman"/>
          <w:sz w:val="24"/>
          <w:szCs w:val="24"/>
          <w:lang w:eastAsia="ru-RU"/>
        </w:rPr>
        <w:t>Занятия проходят по расписанию 2 раза в неделю.</w:t>
      </w:r>
    </w:p>
    <w:p w:rsidR="00A763FE" w:rsidRPr="009A49B3" w:rsidRDefault="009F022F" w:rsidP="009F022F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A49B3">
        <w:rPr>
          <w:rFonts w:ascii="PT Astra Serif" w:eastAsia="Times New Roman" w:hAnsi="PT Astra Serif" w:cs="Times New Roman"/>
          <w:sz w:val="24"/>
          <w:szCs w:val="24"/>
          <w:lang w:eastAsia="ru-RU"/>
        </w:rPr>
        <w:t>В течение года дети принимают участие в городских, областных, региональных и других конкурсах</w:t>
      </w:r>
    </w:p>
    <w:p w:rsidR="00127966" w:rsidRPr="009A49B3" w:rsidRDefault="00127966" w:rsidP="009A49B3">
      <w:pPr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A49B3">
        <w:rPr>
          <w:rFonts w:ascii="PT Astra Serif" w:eastAsia="Times New Roman" w:hAnsi="PT Astra Serif" w:cs="Times New Roman"/>
          <w:sz w:val="24"/>
          <w:szCs w:val="24"/>
          <w:lang w:eastAsia="ru-RU"/>
        </w:rPr>
        <w:t>Создавая своими руками красивые оригинальные изделия и подарки, ребёнок, подросток формируется как личность в эстетически организованной среде, впитывает и одновременно создаёт сам культуру быта и праздника. Творческие способности, направленные на создание нового, формируются только на нестандартном материале, который делает невозможной работу по шаблону. В процессе обучения развиваются не только интеллектуальные и творческие способности, но и воспитывается усидчивость, терпение, аккуратность.</w:t>
      </w:r>
    </w:p>
    <w:p w:rsidR="00A763FE" w:rsidRPr="009A49B3" w:rsidRDefault="00A763FE" w:rsidP="009A49B3">
      <w:pPr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A49B3">
        <w:rPr>
          <w:rFonts w:ascii="PT Astra Serif" w:eastAsia="Times New Roman" w:hAnsi="PT Astra Serif" w:cs="Times New Roman"/>
          <w:sz w:val="24"/>
          <w:szCs w:val="24"/>
          <w:lang w:eastAsia="ru-RU"/>
        </w:rPr>
        <w:t>Реализация программы тесно связана с деятельностью ДДТ «У Белого озера». Учащиеся объединения заинтересованы в участии событиях Дома детского творчества.</w:t>
      </w:r>
    </w:p>
    <w:p w:rsidR="00A763FE" w:rsidRPr="009A49B3" w:rsidRDefault="00A763FE" w:rsidP="009A49B3">
      <w:pPr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A49B3">
        <w:rPr>
          <w:rFonts w:ascii="PT Astra Serif" w:eastAsia="Times New Roman" w:hAnsi="PT Astra Serif" w:cs="Times New Roman"/>
          <w:sz w:val="24"/>
          <w:szCs w:val="24"/>
          <w:lang w:eastAsia="ru-RU"/>
        </w:rPr>
        <w:t>При реализации программы учитываются</w:t>
      </w:r>
      <w:r w:rsidRPr="009A49B3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</w:t>
      </w:r>
      <w:r w:rsidRPr="009A49B3">
        <w:rPr>
          <w:rFonts w:ascii="PT Astra Serif" w:eastAsia="Times New Roman" w:hAnsi="PT Astra Serif" w:cs="Times New Roman"/>
          <w:sz w:val="24"/>
          <w:szCs w:val="24"/>
          <w:lang w:eastAsia="ru-RU"/>
        </w:rPr>
        <w:t>возрастные особенности, индивидуальные особенности каждого обучаемого, особенности конкретной группы.</w:t>
      </w:r>
    </w:p>
    <w:p w:rsidR="00A763FE" w:rsidRPr="009A49B3" w:rsidRDefault="00A763FE" w:rsidP="009A49B3">
      <w:pPr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A49B3">
        <w:rPr>
          <w:rFonts w:ascii="PT Astra Serif" w:eastAsia="Times New Roman" w:hAnsi="PT Astra Serif" w:cs="Times New Roman"/>
          <w:sz w:val="24"/>
          <w:szCs w:val="24"/>
          <w:lang w:eastAsia="ru-RU"/>
        </w:rPr>
        <w:t>Региональный компонент является средством формирования гражданского и эстетического мировоззрения подрастающего поколения. Его реализация осуществляется в программе через изучение народного творчества. Формирование у детей основ целостной эстетической культуры невозможно без развития исторической памяти. Огромная роль в этом развитии принадлежит декоративному народному искусству, которое наиболее полно хранит и передает новым поколениям национальные традиции, выработанные народами формы эстетического отношения к миру. В процессе реализации программы у учащихся формируется художественный вкус, развиваются творческие способности, фантазия, формируется умение жить в коллективе.</w:t>
      </w:r>
    </w:p>
    <w:p w:rsidR="00A763FE" w:rsidRPr="009A49B3" w:rsidRDefault="00A763FE" w:rsidP="009A49B3">
      <w:pPr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A49B3">
        <w:rPr>
          <w:rFonts w:ascii="PT Astra Serif" w:eastAsia="Times New Roman" w:hAnsi="PT Astra Serif" w:cs="Times New Roman"/>
          <w:sz w:val="24"/>
          <w:szCs w:val="24"/>
          <w:lang w:eastAsia="ru-RU"/>
        </w:rPr>
        <w:t>Программа «Мастерская авторских сувениров» предусматривает проведение итоговых занятий. В конце каждой четверти учащиеся собираются на заключительное занятие, на котором презентуют результаты освоения тем программы. Учащиеся приглашают своих родителей, друзей, ребят из других объединений.</w:t>
      </w:r>
    </w:p>
    <w:sectPr w:rsidR="00A763FE" w:rsidRPr="009A49B3" w:rsidSect="00FC7ECF">
      <w:footerReference w:type="even" r:id="rId5"/>
      <w:footerReference w:type="default" r:id="rId6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0F43" w:rsidRDefault="00774F14" w:rsidP="00105934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40F43" w:rsidRDefault="00774F14" w:rsidP="00105934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0F43" w:rsidRDefault="00774F14" w:rsidP="00105934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540F43" w:rsidRDefault="00774F14" w:rsidP="00105934">
    <w:pPr>
      <w:pStyle w:val="a7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FC57F5"/>
    <w:multiLevelType w:val="hybridMultilevel"/>
    <w:tmpl w:val="50A89AE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2BC0258A"/>
    <w:multiLevelType w:val="multilevel"/>
    <w:tmpl w:val="6C56BF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9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540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720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86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04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188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3680" w:hanging="1800"/>
      </w:pPr>
      <w:rPr>
        <w:rFonts w:hint="default"/>
        <w:b w:val="0"/>
      </w:rPr>
    </w:lvl>
  </w:abstractNum>
  <w:abstractNum w:abstractNumId="2" w15:restartNumberingAfterBreak="0">
    <w:nsid w:val="5FAD3F50"/>
    <w:multiLevelType w:val="hybridMultilevel"/>
    <w:tmpl w:val="9BF6D518"/>
    <w:lvl w:ilvl="0" w:tplc="956E3E7C">
      <w:start w:val="1"/>
      <w:numFmt w:val="decimal"/>
      <w:lvlText w:val="%1."/>
      <w:lvlJc w:val="left"/>
      <w:pPr>
        <w:ind w:left="395" w:hanging="360"/>
      </w:pPr>
    </w:lvl>
    <w:lvl w:ilvl="1" w:tplc="04190019">
      <w:start w:val="1"/>
      <w:numFmt w:val="lowerLetter"/>
      <w:lvlText w:val="%2."/>
      <w:lvlJc w:val="left"/>
      <w:pPr>
        <w:ind w:left="1115" w:hanging="360"/>
      </w:pPr>
    </w:lvl>
    <w:lvl w:ilvl="2" w:tplc="0419001B">
      <w:start w:val="1"/>
      <w:numFmt w:val="lowerRoman"/>
      <w:lvlText w:val="%3."/>
      <w:lvlJc w:val="right"/>
      <w:pPr>
        <w:ind w:left="1835" w:hanging="180"/>
      </w:pPr>
    </w:lvl>
    <w:lvl w:ilvl="3" w:tplc="0419000F">
      <w:start w:val="1"/>
      <w:numFmt w:val="decimal"/>
      <w:lvlText w:val="%4."/>
      <w:lvlJc w:val="left"/>
      <w:pPr>
        <w:ind w:left="2555" w:hanging="360"/>
      </w:pPr>
    </w:lvl>
    <w:lvl w:ilvl="4" w:tplc="04190019">
      <w:start w:val="1"/>
      <w:numFmt w:val="lowerLetter"/>
      <w:lvlText w:val="%5."/>
      <w:lvlJc w:val="left"/>
      <w:pPr>
        <w:ind w:left="3275" w:hanging="360"/>
      </w:pPr>
    </w:lvl>
    <w:lvl w:ilvl="5" w:tplc="0419001B">
      <w:start w:val="1"/>
      <w:numFmt w:val="lowerRoman"/>
      <w:lvlText w:val="%6."/>
      <w:lvlJc w:val="right"/>
      <w:pPr>
        <w:ind w:left="3995" w:hanging="180"/>
      </w:pPr>
    </w:lvl>
    <w:lvl w:ilvl="6" w:tplc="0419000F">
      <w:start w:val="1"/>
      <w:numFmt w:val="decimal"/>
      <w:lvlText w:val="%7."/>
      <w:lvlJc w:val="left"/>
      <w:pPr>
        <w:ind w:left="4715" w:hanging="360"/>
      </w:pPr>
    </w:lvl>
    <w:lvl w:ilvl="7" w:tplc="04190019">
      <w:start w:val="1"/>
      <w:numFmt w:val="lowerLetter"/>
      <w:lvlText w:val="%8."/>
      <w:lvlJc w:val="left"/>
      <w:pPr>
        <w:ind w:left="5435" w:hanging="360"/>
      </w:pPr>
    </w:lvl>
    <w:lvl w:ilvl="8" w:tplc="0419001B">
      <w:start w:val="1"/>
      <w:numFmt w:val="lowerRoman"/>
      <w:lvlText w:val="%9."/>
      <w:lvlJc w:val="right"/>
      <w:pPr>
        <w:ind w:left="6155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10A"/>
    <w:rsid w:val="00127966"/>
    <w:rsid w:val="001F4BB2"/>
    <w:rsid w:val="0057710A"/>
    <w:rsid w:val="00774F14"/>
    <w:rsid w:val="009A49B3"/>
    <w:rsid w:val="009F022F"/>
    <w:rsid w:val="00A237E0"/>
    <w:rsid w:val="00A763FE"/>
    <w:rsid w:val="00B65E45"/>
    <w:rsid w:val="00F60BE2"/>
    <w:rsid w:val="00FC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74C2E2-0853-445E-82AE-ECB10F8FA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T Astra Serif" w:eastAsiaTheme="minorHAnsi" w:hAnsi="PT Astra Serif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63FE"/>
    <w:rPr>
      <w:rFonts w:asciiTheme="minorHAnsi" w:hAnsiTheme="minorHAnsi"/>
      <w:sz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63FE"/>
    <w:pPr>
      <w:spacing w:line="256" w:lineRule="auto"/>
      <w:ind w:left="720"/>
      <w:contextualSpacing/>
    </w:pPr>
  </w:style>
  <w:style w:type="paragraph" w:styleId="a4">
    <w:name w:val="Body Text Indent"/>
    <w:basedOn w:val="a"/>
    <w:link w:val="a5"/>
    <w:uiPriority w:val="99"/>
    <w:semiHidden/>
    <w:unhideWhenUsed/>
    <w:rsid w:val="00A763FE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A763FE"/>
    <w:rPr>
      <w:rFonts w:asciiTheme="minorHAnsi" w:hAnsiTheme="minorHAnsi"/>
      <w:sz w:val="22"/>
    </w:rPr>
  </w:style>
  <w:style w:type="paragraph" w:styleId="2">
    <w:name w:val="Body Text First Indent 2"/>
    <w:aliases w:val=" Знак"/>
    <w:basedOn w:val="a4"/>
    <w:link w:val="20"/>
    <w:uiPriority w:val="99"/>
    <w:unhideWhenUsed/>
    <w:rsid w:val="00A763FE"/>
    <w:pPr>
      <w:spacing w:after="0" w:line="240" w:lineRule="auto"/>
      <w:ind w:left="360" w:firstLine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Красная строка 2 Знак"/>
    <w:aliases w:val=" Знак Знак"/>
    <w:basedOn w:val="a5"/>
    <w:link w:val="2"/>
    <w:uiPriority w:val="99"/>
    <w:rsid w:val="00A763FE"/>
    <w:rPr>
      <w:rFonts w:ascii="Times New Roman" w:eastAsia="Times New Roman" w:hAnsi="Times New Roman" w:cs="Times New Roman"/>
      <w:sz w:val="22"/>
      <w:szCs w:val="24"/>
      <w:lang w:eastAsia="ru-RU"/>
    </w:rPr>
  </w:style>
  <w:style w:type="character" w:styleId="a6">
    <w:name w:val="page number"/>
    <w:basedOn w:val="a0"/>
    <w:rsid w:val="00A763FE"/>
  </w:style>
  <w:style w:type="paragraph" w:styleId="a7">
    <w:name w:val="footer"/>
    <w:aliases w:val=" Знак3"/>
    <w:basedOn w:val="a"/>
    <w:link w:val="a8"/>
    <w:uiPriority w:val="99"/>
    <w:rsid w:val="00A763F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A763FE"/>
    <w:rPr>
      <w:rFonts w:ascii="Times New Roman" w:eastAsia="Times New Roman" w:hAnsi="Times New Roman" w:cs="Times New Roman"/>
      <w:szCs w:val="24"/>
      <w:lang w:eastAsia="ru-RU"/>
    </w:rPr>
  </w:style>
  <w:style w:type="character" w:styleId="a9">
    <w:name w:val="Hyperlink"/>
    <w:basedOn w:val="a0"/>
    <w:uiPriority w:val="99"/>
    <w:unhideWhenUsed/>
    <w:rsid w:val="00A763FE"/>
    <w:rPr>
      <w:color w:val="0563C1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A763F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Кимовна</dc:creator>
  <cp:keywords/>
  <dc:description/>
  <cp:lastModifiedBy>Ольга Кимовна</cp:lastModifiedBy>
  <cp:revision>3</cp:revision>
  <dcterms:created xsi:type="dcterms:W3CDTF">2024-09-10T08:59:00Z</dcterms:created>
  <dcterms:modified xsi:type="dcterms:W3CDTF">2024-09-10T09:10:00Z</dcterms:modified>
</cp:coreProperties>
</file>