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778" w:rsidRPr="00330778" w:rsidRDefault="00330778" w:rsidP="00330778">
      <w:pPr>
        <w:spacing w:after="0" w:line="240" w:lineRule="auto"/>
        <w:ind w:firstLine="0"/>
        <w:jc w:val="center"/>
        <w:rPr>
          <w:rFonts w:ascii="Times New Roman" w:eastAsia="Times New Roman" w:hAnsi="Times New Roman" w:cs="Times New Roman"/>
          <w:sz w:val="24"/>
          <w:szCs w:val="24"/>
          <w:lang w:eastAsia="ru-RU"/>
        </w:rPr>
      </w:pPr>
      <w:r w:rsidRPr="00330778">
        <w:rPr>
          <w:rFonts w:ascii="Times New Roman" w:eastAsia="Times New Roman" w:hAnsi="Times New Roman" w:cs="Times New Roman"/>
          <w:b/>
          <w:bCs/>
          <w:sz w:val="24"/>
          <w:szCs w:val="24"/>
          <w:lang w:eastAsia="ru-RU"/>
        </w:rPr>
        <w:t>Аннотация</w:t>
      </w:r>
    </w:p>
    <w:p w:rsidR="00330778" w:rsidRPr="00330778" w:rsidRDefault="00330778" w:rsidP="00330778">
      <w:pPr>
        <w:spacing w:after="0" w:line="240" w:lineRule="auto"/>
        <w:ind w:firstLine="0"/>
        <w:jc w:val="center"/>
        <w:rPr>
          <w:rFonts w:ascii="Times New Roman" w:eastAsia="Times New Roman" w:hAnsi="Times New Roman" w:cs="Times New Roman"/>
          <w:sz w:val="24"/>
          <w:szCs w:val="24"/>
          <w:lang w:eastAsia="ru-RU"/>
        </w:rPr>
      </w:pPr>
      <w:r w:rsidRPr="00330778">
        <w:rPr>
          <w:rFonts w:ascii="Times New Roman" w:eastAsia="Times New Roman" w:hAnsi="Times New Roman" w:cs="Times New Roman"/>
          <w:b/>
          <w:bCs/>
          <w:sz w:val="24"/>
          <w:szCs w:val="24"/>
          <w:lang w:eastAsia="ru-RU"/>
        </w:rPr>
        <w:t>к дополнительной общеобразовательной общеразвивающей</w:t>
      </w:r>
    </w:p>
    <w:p w:rsidR="00330778" w:rsidRDefault="00330778" w:rsidP="00330778">
      <w:pPr>
        <w:spacing w:after="0" w:line="240" w:lineRule="auto"/>
        <w:ind w:firstLine="0"/>
        <w:jc w:val="center"/>
        <w:rPr>
          <w:rFonts w:ascii="Times New Roman" w:eastAsia="Times New Roman" w:hAnsi="Times New Roman" w:cs="Times New Roman"/>
          <w:b/>
          <w:bCs/>
          <w:sz w:val="24"/>
          <w:szCs w:val="24"/>
          <w:lang w:eastAsia="ru-RU"/>
        </w:rPr>
      </w:pPr>
      <w:r w:rsidRPr="00330778">
        <w:rPr>
          <w:rFonts w:ascii="Times New Roman" w:eastAsia="Times New Roman" w:hAnsi="Times New Roman" w:cs="Times New Roman"/>
          <w:b/>
          <w:bCs/>
          <w:sz w:val="24"/>
          <w:szCs w:val="24"/>
          <w:lang w:eastAsia="ru-RU"/>
        </w:rPr>
        <w:t>разноуровневой программе «Живографика</w:t>
      </w:r>
      <w:r>
        <w:rPr>
          <w:rFonts w:ascii="Times New Roman" w:eastAsia="Times New Roman" w:hAnsi="Times New Roman" w:cs="Times New Roman"/>
          <w:b/>
          <w:bCs/>
          <w:sz w:val="24"/>
          <w:szCs w:val="24"/>
          <w:lang w:eastAsia="ru-RU"/>
        </w:rPr>
        <w:t>. Основы</w:t>
      </w:r>
      <w:r w:rsidRPr="00330778">
        <w:rPr>
          <w:rFonts w:ascii="Times New Roman" w:eastAsia="Times New Roman" w:hAnsi="Times New Roman" w:cs="Times New Roman"/>
          <w:b/>
          <w:bCs/>
          <w:sz w:val="24"/>
          <w:szCs w:val="24"/>
          <w:lang w:eastAsia="ru-RU"/>
        </w:rPr>
        <w:t>»</w:t>
      </w:r>
    </w:p>
    <w:p w:rsidR="00330778" w:rsidRPr="00330778" w:rsidRDefault="00330778" w:rsidP="00330778">
      <w:pPr>
        <w:spacing w:after="0" w:line="240" w:lineRule="auto"/>
        <w:ind w:firstLine="0"/>
        <w:jc w:val="center"/>
        <w:rPr>
          <w:rFonts w:ascii="Times New Roman" w:eastAsia="Times New Roman" w:hAnsi="Times New Roman" w:cs="Times New Roman"/>
          <w:sz w:val="24"/>
          <w:szCs w:val="24"/>
          <w:lang w:eastAsia="ru-RU"/>
        </w:rPr>
      </w:pPr>
    </w:p>
    <w:p w:rsidR="00330778" w:rsidRPr="00330778" w:rsidRDefault="00330778" w:rsidP="00330778">
      <w:pPr>
        <w:spacing w:after="0" w:line="240" w:lineRule="auto"/>
        <w:ind w:firstLine="720"/>
        <w:rPr>
          <w:rFonts w:ascii="PT Astra Serif" w:eastAsia="Times New Roman" w:hAnsi="PT Astra Serif" w:cs="Times New Roman"/>
          <w:sz w:val="24"/>
          <w:szCs w:val="24"/>
          <w:lang w:eastAsia="ru-RU"/>
        </w:rPr>
      </w:pPr>
      <w:r w:rsidRPr="00330778">
        <w:rPr>
          <w:rFonts w:ascii="PT Astra Serif" w:eastAsia="Times New Roman" w:hAnsi="PT Astra Serif" w:cs="Times New Roman"/>
          <w:sz w:val="24"/>
          <w:szCs w:val="24"/>
          <w:lang w:eastAsia="ru-RU"/>
        </w:rPr>
        <w:t>Автор программы: Крючкова Светлана Валерьевна,</w:t>
      </w:r>
    </w:p>
    <w:p w:rsidR="00330778" w:rsidRPr="00330778" w:rsidRDefault="00330778" w:rsidP="00330778">
      <w:pPr>
        <w:spacing w:after="0" w:line="240" w:lineRule="auto"/>
        <w:ind w:firstLine="720"/>
        <w:rPr>
          <w:rFonts w:ascii="PT Astra Serif" w:eastAsia="Times New Roman" w:hAnsi="PT Astra Serif" w:cs="Times New Roman"/>
          <w:sz w:val="24"/>
          <w:szCs w:val="24"/>
          <w:lang w:eastAsia="ru-RU"/>
        </w:rPr>
      </w:pPr>
      <w:r w:rsidRPr="00330778">
        <w:rPr>
          <w:rFonts w:ascii="PT Astra Serif" w:eastAsia="Times New Roman" w:hAnsi="PT Astra Serif" w:cs="Times New Roman"/>
          <w:sz w:val="24"/>
          <w:szCs w:val="24"/>
          <w:lang w:eastAsia="ru-RU"/>
        </w:rPr>
        <w:t>педагог дополнительного образования МАОУ ДО ДДТ «У Белого озера», СП «Огонёк»</w:t>
      </w:r>
    </w:p>
    <w:p w:rsidR="00330778" w:rsidRPr="00330778" w:rsidRDefault="00330778" w:rsidP="00330778">
      <w:pPr>
        <w:spacing w:after="0" w:line="240" w:lineRule="auto"/>
        <w:ind w:firstLine="720"/>
        <w:rPr>
          <w:rFonts w:ascii="PT Astra Serif" w:eastAsia="Times New Roman" w:hAnsi="PT Astra Serif" w:cs="Times New Roman"/>
          <w:sz w:val="24"/>
          <w:szCs w:val="24"/>
          <w:lang w:eastAsia="ru-RU"/>
        </w:rPr>
      </w:pPr>
      <w:r w:rsidRPr="00330778">
        <w:rPr>
          <w:rFonts w:ascii="PT Astra Serif" w:eastAsia="Times New Roman" w:hAnsi="PT Astra Serif" w:cs="Times New Roman"/>
          <w:sz w:val="24"/>
          <w:szCs w:val="24"/>
          <w:lang w:eastAsia="ru-RU"/>
        </w:rPr>
        <w:t xml:space="preserve">Возраст обучающихся: </w:t>
      </w:r>
      <w:r>
        <w:rPr>
          <w:rFonts w:ascii="PT Astra Serif" w:eastAsia="Times New Roman" w:hAnsi="PT Astra Serif" w:cs="Times New Roman"/>
          <w:sz w:val="24"/>
          <w:szCs w:val="24"/>
          <w:lang w:eastAsia="ru-RU"/>
        </w:rPr>
        <w:t>5-12</w:t>
      </w:r>
      <w:r w:rsidRPr="00330778">
        <w:rPr>
          <w:rFonts w:ascii="PT Astra Serif" w:eastAsia="Times New Roman" w:hAnsi="PT Astra Serif" w:cs="Times New Roman"/>
          <w:sz w:val="24"/>
          <w:szCs w:val="24"/>
          <w:lang w:eastAsia="ru-RU"/>
        </w:rPr>
        <w:t xml:space="preserve"> лет</w:t>
      </w:r>
    </w:p>
    <w:p w:rsidR="00330778" w:rsidRPr="00330778" w:rsidRDefault="00330778" w:rsidP="00330778">
      <w:pPr>
        <w:spacing w:after="0" w:line="240" w:lineRule="auto"/>
        <w:ind w:firstLine="720"/>
        <w:rPr>
          <w:rFonts w:ascii="PT Astra Serif" w:eastAsia="Times New Roman" w:hAnsi="PT Astra Serif" w:cs="Times New Roman"/>
          <w:sz w:val="24"/>
          <w:szCs w:val="24"/>
          <w:lang w:eastAsia="ru-RU"/>
        </w:rPr>
      </w:pPr>
      <w:r w:rsidRPr="00330778">
        <w:rPr>
          <w:rFonts w:ascii="PT Astra Serif" w:eastAsia="Times New Roman" w:hAnsi="PT Astra Serif" w:cs="Times New Roman"/>
          <w:sz w:val="24"/>
          <w:szCs w:val="24"/>
          <w:lang w:eastAsia="ru-RU"/>
        </w:rPr>
        <w:t xml:space="preserve">Направленность: </w:t>
      </w:r>
      <w:r>
        <w:rPr>
          <w:rFonts w:ascii="PT Astra Serif" w:eastAsia="Times New Roman" w:hAnsi="PT Astra Serif" w:cs="Times New Roman"/>
          <w:sz w:val="24"/>
          <w:szCs w:val="24"/>
          <w:lang w:eastAsia="ru-RU"/>
        </w:rPr>
        <w:t>художественная</w:t>
      </w:r>
    </w:p>
    <w:p w:rsidR="00330778" w:rsidRPr="00330778" w:rsidRDefault="00330778" w:rsidP="00330778">
      <w:pPr>
        <w:spacing w:after="0" w:line="240" w:lineRule="auto"/>
        <w:ind w:firstLine="720"/>
        <w:rPr>
          <w:rFonts w:ascii="PT Astra Serif" w:eastAsia="Times New Roman" w:hAnsi="PT Astra Serif" w:cs="Times New Roman"/>
          <w:sz w:val="24"/>
          <w:szCs w:val="24"/>
          <w:lang w:eastAsia="ru-RU"/>
        </w:rPr>
      </w:pPr>
      <w:r w:rsidRPr="00330778">
        <w:rPr>
          <w:rFonts w:ascii="PT Astra Serif" w:eastAsia="Times New Roman" w:hAnsi="PT Astra Serif" w:cs="Times New Roman"/>
          <w:sz w:val="24"/>
          <w:szCs w:val="24"/>
          <w:lang w:eastAsia="ru-RU"/>
        </w:rPr>
        <w:t>Тип программы: авторская</w:t>
      </w:r>
    </w:p>
    <w:p w:rsidR="00330778" w:rsidRPr="00330778" w:rsidRDefault="00330778" w:rsidP="00330778">
      <w:pPr>
        <w:spacing w:after="0" w:line="240" w:lineRule="auto"/>
        <w:ind w:firstLine="720"/>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Срок реализации: 3</w:t>
      </w:r>
      <w:r w:rsidRPr="00330778">
        <w:rPr>
          <w:rFonts w:ascii="PT Astra Serif" w:eastAsia="Times New Roman" w:hAnsi="PT Astra Serif" w:cs="Times New Roman"/>
          <w:sz w:val="24"/>
          <w:szCs w:val="24"/>
          <w:lang w:eastAsia="ru-RU"/>
        </w:rPr>
        <w:t xml:space="preserve"> года </w:t>
      </w:r>
    </w:p>
    <w:p w:rsidR="00330778" w:rsidRPr="00330778" w:rsidRDefault="00330778" w:rsidP="00330778">
      <w:pPr>
        <w:spacing w:after="0" w:line="240" w:lineRule="auto"/>
        <w:ind w:firstLine="720"/>
        <w:rPr>
          <w:rFonts w:ascii="PT Astra Serif" w:eastAsia="Times New Roman" w:hAnsi="PT Astra Serif" w:cs="Times New Roman"/>
          <w:sz w:val="24"/>
          <w:szCs w:val="24"/>
          <w:lang w:eastAsia="ru-RU"/>
        </w:rPr>
      </w:pPr>
    </w:p>
    <w:p w:rsidR="009D0904" w:rsidRDefault="009D0904" w:rsidP="00FD2408">
      <w:pPr>
        <w:spacing w:after="0" w:line="240" w:lineRule="auto"/>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Основной целью программы является формирование неординарной, умеющей сопереживать, чувствовать красоту, активной личности, готовой к творческой деятельности в любой области.</w:t>
      </w:r>
    </w:p>
    <w:p w:rsidR="00FD2408" w:rsidRPr="005C0423" w:rsidRDefault="00FD2408" w:rsidP="00FD2408">
      <w:pPr>
        <w:spacing w:after="0" w:line="240" w:lineRule="auto"/>
        <w:rPr>
          <w:rFonts w:ascii="PT Astra Serif" w:hAnsi="PT Astra Serif" w:cs="Arial"/>
          <w:sz w:val="24"/>
          <w:szCs w:val="24"/>
          <w:shd w:val="clear" w:color="auto" w:fill="FFFFFF"/>
        </w:rPr>
      </w:pPr>
      <w:r w:rsidRPr="00FD2408">
        <w:rPr>
          <w:rFonts w:ascii="PT Astra Serif" w:hAnsi="PT Astra Serif" w:cs="Arial"/>
          <w:sz w:val="24"/>
          <w:szCs w:val="24"/>
          <w:shd w:val="clear" w:color="auto" w:fill="FFFFFF"/>
        </w:rPr>
        <w:t>В ходе занятий по данной программе дети осваивают основные принципы и приемы изобразительного и прикладного творчества, знакомятся с культурой и традициями разных народов.</w:t>
      </w:r>
    </w:p>
    <w:p w:rsidR="009D0904" w:rsidRPr="005C0423" w:rsidRDefault="009D0904" w:rsidP="00FD2408">
      <w:pPr>
        <w:spacing w:after="0" w:line="240" w:lineRule="auto"/>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Цель программы достигается через призму педагогических принципов:</w:t>
      </w:r>
    </w:p>
    <w:p w:rsidR="009D0904" w:rsidRPr="005C0423" w:rsidRDefault="009D0904" w:rsidP="00FD2408">
      <w:pPr>
        <w:spacing w:after="0" w:line="240" w:lineRule="auto"/>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 Способны все и во всем.</w:t>
      </w:r>
    </w:p>
    <w:p w:rsidR="009D0904" w:rsidRPr="005C0423" w:rsidRDefault="009D0904" w:rsidP="00FD2408">
      <w:pPr>
        <w:spacing w:after="0" w:line="240" w:lineRule="auto"/>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 Ситуация успеха необходима каждому.</w:t>
      </w:r>
    </w:p>
    <w:p w:rsidR="00EB4C11" w:rsidRDefault="009D0904" w:rsidP="00FD2408">
      <w:pPr>
        <w:spacing w:after="0" w:line="240" w:lineRule="auto"/>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 Сотрудничество и сотвор</w:t>
      </w:r>
      <w:r w:rsidR="00EB4C11">
        <w:rPr>
          <w:rFonts w:ascii="PT Astra Serif" w:hAnsi="PT Astra Serif" w:cs="Arial"/>
          <w:sz w:val="24"/>
          <w:szCs w:val="24"/>
          <w:shd w:val="clear" w:color="auto" w:fill="FFFFFF"/>
        </w:rPr>
        <w:t>чество воспитанников и педагога</w:t>
      </w:r>
    </w:p>
    <w:p w:rsidR="009D0904" w:rsidRPr="005C0423" w:rsidRDefault="009D0904" w:rsidP="00FD2408">
      <w:pPr>
        <w:spacing w:after="0" w:line="240" w:lineRule="auto"/>
        <w:rPr>
          <w:rFonts w:ascii="PT Astra Serif" w:hAnsi="PT Astra Serif" w:cs="Arial"/>
          <w:sz w:val="24"/>
          <w:szCs w:val="24"/>
          <w:shd w:val="clear" w:color="auto" w:fill="FFFFFF"/>
        </w:rPr>
      </w:pPr>
      <w:bookmarkStart w:id="0" w:name="_GoBack"/>
      <w:bookmarkEnd w:id="0"/>
      <w:r w:rsidRPr="005C0423">
        <w:rPr>
          <w:rFonts w:ascii="PT Astra Serif" w:hAnsi="PT Astra Serif" w:cs="Arial"/>
          <w:sz w:val="24"/>
          <w:szCs w:val="24"/>
          <w:shd w:val="clear" w:color="auto" w:fill="FFFFFF"/>
        </w:rPr>
        <w:t>• Вариативность процесса обучения.</w:t>
      </w:r>
    </w:p>
    <w:p w:rsidR="009D0904" w:rsidRPr="005C0423" w:rsidRDefault="009D0904" w:rsidP="00FD2408">
      <w:pPr>
        <w:spacing w:after="0" w:line="240" w:lineRule="auto"/>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 Эксперимент как творчество.</w:t>
      </w:r>
    </w:p>
    <w:p w:rsidR="009D0904" w:rsidRPr="005C0423" w:rsidRDefault="009D0904" w:rsidP="00FD2408">
      <w:pPr>
        <w:spacing w:after="0" w:line="240" w:lineRule="auto"/>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Наиболее полно реализовать сложившиеся принципы помогает методика «погружения». Формирование групп детей является разноуровневым.</w:t>
      </w:r>
      <w:r w:rsidR="00FD2408">
        <w:rPr>
          <w:rFonts w:ascii="PT Astra Serif" w:hAnsi="PT Astra Serif" w:cs="Arial"/>
          <w:sz w:val="24"/>
          <w:szCs w:val="24"/>
          <w:shd w:val="clear" w:color="auto" w:fill="FFFFFF"/>
        </w:rPr>
        <w:t xml:space="preserve"> </w:t>
      </w:r>
      <w:r w:rsidRPr="005C0423">
        <w:rPr>
          <w:rFonts w:ascii="PT Astra Serif" w:hAnsi="PT Astra Serif" w:cs="Arial"/>
          <w:sz w:val="24"/>
          <w:szCs w:val="24"/>
          <w:shd w:val="clear" w:color="auto" w:fill="FFFFFF"/>
        </w:rPr>
        <w:t>В программе выделены следующие уровни: новичок, любитель, мастер, профессионал.</w:t>
      </w:r>
    </w:p>
    <w:p w:rsidR="00D06299" w:rsidRDefault="009D0904" w:rsidP="00D06299">
      <w:pPr>
        <w:spacing w:after="0" w:line="240" w:lineRule="auto"/>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Разработанный мониторинг по уровням и возрастам помогает отслеживать результаты каждого ребенка. Структура программы состоит из следующих разделов:</w:t>
      </w:r>
    </w:p>
    <w:p w:rsidR="00D06299" w:rsidRDefault="009D0904" w:rsidP="00FD2408">
      <w:pPr>
        <w:spacing w:after="0" w:line="240" w:lineRule="auto"/>
        <w:ind w:firstLine="708"/>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 Рисование по памяти и представлению</w:t>
      </w:r>
    </w:p>
    <w:p w:rsidR="00D06299" w:rsidRDefault="009D0904" w:rsidP="00FD2408">
      <w:pPr>
        <w:spacing w:after="0" w:line="240" w:lineRule="auto"/>
        <w:ind w:firstLine="708"/>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 Рисование с натуры</w:t>
      </w:r>
    </w:p>
    <w:p w:rsidR="00D06299" w:rsidRDefault="00D06299" w:rsidP="00FD2408">
      <w:pPr>
        <w:spacing w:after="0" w:line="240" w:lineRule="auto"/>
        <w:ind w:firstLine="708"/>
        <w:rPr>
          <w:rFonts w:ascii="PT Astra Serif" w:hAnsi="PT Astra Serif" w:cs="Arial"/>
          <w:sz w:val="24"/>
          <w:szCs w:val="24"/>
          <w:shd w:val="clear" w:color="auto" w:fill="FFFFFF"/>
        </w:rPr>
      </w:pPr>
      <w:r>
        <w:rPr>
          <w:rFonts w:ascii="PT Astra Serif" w:hAnsi="PT Astra Serif" w:cs="Arial"/>
          <w:sz w:val="24"/>
          <w:szCs w:val="24"/>
          <w:shd w:val="clear" w:color="auto" w:fill="FFFFFF"/>
        </w:rPr>
        <w:t>• Декоративное рисование</w:t>
      </w:r>
    </w:p>
    <w:p w:rsidR="00D06299" w:rsidRDefault="00D06299" w:rsidP="00FD2408">
      <w:pPr>
        <w:spacing w:after="0" w:line="240" w:lineRule="auto"/>
        <w:ind w:firstLine="708"/>
        <w:rPr>
          <w:rFonts w:ascii="PT Astra Serif" w:hAnsi="PT Astra Serif" w:cs="Arial"/>
          <w:sz w:val="24"/>
          <w:szCs w:val="24"/>
          <w:shd w:val="clear" w:color="auto" w:fill="FFFFFF"/>
        </w:rPr>
      </w:pPr>
      <w:r>
        <w:rPr>
          <w:rFonts w:ascii="PT Astra Serif" w:hAnsi="PT Astra Serif" w:cs="Arial"/>
          <w:sz w:val="24"/>
          <w:szCs w:val="24"/>
          <w:shd w:val="clear" w:color="auto" w:fill="FFFFFF"/>
        </w:rPr>
        <w:t>• Тематическое рисование</w:t>
      </w:r>
    </w:p>
    <w:p w:rsidR="00D06299" w:rsidRDefault="009D0904" w:rsidP="00FD2408">
      <w:pPr>
        <w:spacing w:after="0" w:line="240" w:lineRule="auto"/>
        <w:ind w:firstLine="708"/>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 Аппликация и объемное конструи</w:t>
      </w:r>
      <w:r w:rsidR="00D06299">
        <w:rPr>
          <w:rFonts w:ascii="PT Astra Serif" w:hAnsi="PT Astra Serif" w:cs="Arial"/>
          <w:sz w:val="24"/>
          <w:szCs w:val="24"/>
          <w:shd w:val="clear" w:color="auto" w:fill="FFFFFF"/>
        </w:rPr>
        <w:t>рование, скульптура малой формы</w:t>
      </w:r>
    </w:p>
    <w:p w:rsidR="00D06299" w:rsidRDefault="009D0904" w:rsidP="00FD2408">
      <w:pPr>
        <w:spacing w:after="0" w:line="240" w:lineRule="auto"/>
        <w:ind w:firstLine="708"/>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 xml:space="preserve">• </w:t>
      </w:r>
      <w:r w:rsidR="00D06299">
        <w:rPr>
          <w:rFonts w:ascii="PT Astra Serif" w:hAnsi="PT Astra Serif" w:cs="Arial"/>
          <w:sz w:val="24"/>
          <w:szCs w:val="24"/>
          <w:shd w:val="clear" w:color="auto" w:fill="FFFFFF"/>
        </w:rPr>
        <w:t>Основы изобразительной культуры</w:t>
      </w:r>
    </w:p>
    <w:p w:rsidR="00D06299" w:rsidRDefault="009D0904" w:rsidP="00FD2408">
      <w:pPr>
        <w:spacing w:after="0" w:line="240" w:lineRule="auto"/>
        <w:ind w:firstLine="708"/>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 Проектная деятельность, участие в выставках, конкурсах.</w:t>
      </w:r>
    </w:p>
    <w:p w:rsidR="009D0904" w:rsidRPr="005C0423" w:rsidRDefault="009D0904" w:rsidP="00FD2408">
      <w:pPr>
        <w:spacing w:after="0" w:line="240" w:lineRule="auto"/>
        <w:ind w:firstLine="708"/>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 xml:space="preserve"> Отдельным элементом в программу встроен проектный модуль «Суперпроект». В рамках этого модуля дети по желанию осваивают проектную технологию, создавая свои проекты на самые разные темы в разных областях науки, но средствами изобразительного и прикладного творчества.</w:t>
      </w:r>
    </w:p>
    <w:p w:rsidR="009D0904" w:rsidRPr="005C0423" w:rsidRDefault="009D0904" w:rsidP="00FD2408">
      <w:pPr>
        <w:spacing w:after="0" w:line="240" w:lineRule="auto"/>
        <w:ind w:firstLine="708"/>
        <w:rPr>
          <w:rFonts w:ascii="PT Astra Serif" w:hAnsi="PT Astra Serif" w:cs="Arial"/>
          <w:sz w:val="24"/>
          <w:szCs w:val="24"/>
          <w:shd w:val="clear" w:color="auto" w:fill="FFFFFF"/>
        </w:rPr>
      </w:pPr>
      <w:r w:rsidRPr="005C0423">
        <w:rPr>
          <w:rFonts w:ascii="PT Astra Serif" w:hAnsi="PT Astra Serif" w:cs="Arial"/>
          <w:sz w:val="24"/>
          <w:szCs w:val="24"/>
          <w:shd w:val="clear" w:color="auto" w:fill="FFFFFF"/>
        </w:rPr>
        <w:t>Для качественного освоения программного материла созданы все необходимые условия: организована пространственно-предметная среда кабинета, имеется всё необходимое для творческой деятельности оборудование и материалы, используются разнообразные формы, дидактические средства, применяются активные методы и приёмы обучения, работает высококвалифицированный педагог, т.д.</w:t>
      </w:r>
    </w:p>
    <w:p w:rsidR="009A5258" w:rsidRPr="005C0423" w:rsidRDefault="009D0904" w:rsidP="00FD2408">
      <w:pPr>
        <w:spacing w:after="0" w:line="240" w:lineRule="auto"/>
        <w:ind w:firstLine="708"/>
        <w:rPr>
          <w:rFonts w:ascii="PT Astra Serif" w:hAnsi="PT Astra Serif"/>
          <w:sz w:val="24"/>
          <w:szCs w:val="24"/>
        </w:rPr>
      </w:pPr>
      <w:r w:rsidRPr="005C0423">
        <w:rPr>
          <w:rFonts w:ascii="PT Astra Serif" w:hAnsi="PT Astra Serif" w:cs="Arial"/>
          <w:sz w:val="24"/>
          <w:szCs w:val="24"/>
          <w:shd w:val="clear" w:color="auto" w:fill="FFFFFF"/>
        </w:rPr>
        <w:t>В результате освоения программы, обучающиеся не только осваивают знания, умения, навыки, развивают свои компетенции, но также имеют возможность реализовать свой личностный потенциал, выстраивая индивидуальную траекторию развития. Создавая творческие работы, воспитанники ежегодно участвуют в конкурсах и фестивалях различного уровня, занимая приз</w:t>
      </w:r>
      <w:r w:rsidR="00A66092" w:rsidRPr="005C0423">
        <w:rPr>
          <w:rFonts w:ascii="PT Astra Serif" w:hAnsi="PT Astra Serif" w:cs="Arial"/>
          <w:sz w:val="24"/>
          <w:szCs w:val="24"/>
          <w:shd w:val="clear" w:color="auto" w:fill="FFFFFF"/>
        </w:rPr>
        <w:t>овые места в течение многих лет, и являются</w:t>
      </w:r>
      <w:r w:rsidRPr="005C0423">
        <w:rPr>
          <w:rFonts w:ascii="PT Astra Serif" w:hAnsi="PT Astra Serif" w:cs="Arial"/>
          <w:sz w:val="24"/>
          <w:szCs w:val="24"/>
          <w:shd w:val="clear" w:color="auto" w:fill="FFFFFF"/>
        </w:rPr>
        <w:t xml:space="preserve"> </w:t>
      </w:r>
      <w:r w:rsidR="00EC1C5C" w:rsidRPr="005C0423">
        <w:rPr>
          <w:rFonts w:ascii="PT Astra Serif" w:hAnsi="PT Astra Serif" w:cs="Arial"/>
          <w:sz w:val="24"/>
          <w:szCs w:val="24"/>
          <w:shd w:val="clear" w:color="auto" w:fill="FFFFFF"/>
        </w:rPr>
        <w:t>победителями</w:t>
      </w:r>
      <w:r w:rsidR="00A66092" w:rsidRPr="005C0423">
        <w:rPr>
          <w:rFonts w:ascii="PT Astra Serif" w:hAnsi="PT Astra Serif" w:cs="Arial"/>
          <w:sz w:val="24"/>
          <w:szCs w:val="24"/>
          <w:shd w:val="clear" w:color="auto" w:fill="FFFFFF"/>
        </w:rPr>
        <w:t xml:space="preserve"> междунаро</w:t>
      </w:r>
      <w:r w:rsidR="00EC1C5C" w:rsidRPr="005C0423">
        <w:rPr>
          <w:rFonts w:ascii="PT Astra Serif" w:hAnsi="PT Astra Serif" w:cs="Arial"/>
          <w:sz w:val="24"/>
          <w:szCs w:val="24"/>
          <w:shd w:val="clear" w:color="auto" w:fill="FFFFFF"/>
        </w:rPr>
        <w:t>дных, всероссийских</w:t>
      </w:r>
      <w:r w:rsidR="00A66092" w:rsidRPr="005C0423">
        <w:rPr>
          <w:rFonts w:ascii="PT Astra Serif" w:hAnsi="PT Astra Serif" w:cs="Arial"/>
          <w:sz w:val="24"/>
          <w:szCs w:val="24"/>
          <w:shd w:val="clear" w:color="auto" w:fill="FFFFFF"/>
        </w:rPr>
        <w:t>, областных, городских, окружных</w:t>
      </w:r>
      <w:r w:rsidRPr="005C0423">
        <w:rPr>
          <w:rFonts w:ascii="PT Astra Serif" w:hAnsi="PT Astra Serif" w:cs="Arial"/>
          <w:sz w:val="24"/>
          <w:szCs w:val="24"/>
          <w:shd w:val="clear" w:color="auto" w:fill="FFFFFF"/>
        </w:rPr>
        <w:t xml:space="preserve"> выставок и конкурсов.</w:t>
      </w:r>
    </w:p>
    <w:sectPr w:rsidR="009A5258" w:rsidRPr="005C0423" w:rsidSect="009D0904">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4CD"/>
    <w:rsid w:val="00330778"/>
    <w:rsid w:val="0033245D"/>
    <w:rsid w:val="004414CD"/>
    <w:rsid w:val="005C0423"/>
    <w:rsid w:val="006E0475"/>
    <w:rsid w:val="009975E3"/>
    <w:rsid w:val="009A5258"/>
    <w:rsid w:val="009D0904"/>
    <w:rsid w:val="00A66092"/>
    <w:rsid w:val="00D06299"/>
    <w:rsid w:val="00E26999"/>
    <w:rsid w:val="00EB4C11"/>
    <w:rsid w:val="00EC1C5C"/>
    <w:rsid w:val="00FD2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CF274"/>
  <w15:chartTrackingRefBased/>
  <w15:docId w15:val="{A4EA60C3-EEF1-40CA-AD7B-3622CCAB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401</Words>
  <Characters>2290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dc:creator>
  <cp:keywords/>
  <dc:description/>
  <cp:lastModifiedBy>metodist</cp:lastModifiedBy>
  <cp:revision>5</cp:revision>
  <dcterms:created xsi:type="dcterms:W3CDTF">2019-09-20T07:41:00Z</dcterms:created>
  <dcterms:modified xsi:type="dcterms:W3CDTF">2024-09-27T04:02:00Z</dcterms:modified>
</cp:coreProperties>
</file>