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8A" w:rsidRPr="00362580" w:rsidRDefault="0079128A" w:rsidP="00F23F96">
      <w:pPr>
        <w:spacing w:after="0" w:line="240" w:lineRule="auto"/>
        <w:ind w:firstLine="567"/>
        <w:jc w:val="center"/>
        <w:rPr>
          <w:rFonts w:eastAsia="Calibri" w:cs="Times New Roman"/>
          <w:b/>
          <w:sz w:val="24"/>
          <w:szCs w:val="24"/>
        </w:rPr>
      </w:pPr>
      <w:r w:rsidRPr="00362580">
        <w:rPr>
          <w:rFonts w:eastAsia="Calibri" w:cs="Times New Roman"/>
          <w:b/>
          <w:sz w:val="24"/>
          <w:szCs w:val="24"/>
        </w:rPr>
        <w:t>Аннотация</w:t>
      </w:r>
    </w:p>
    <w:p w:rsidR="00E3430C" w:rsidRDefault="00E3430C" w:rsidP="00E3430C">
      <w:pPr>
        <w:spacing w:after="0" w:line="276" w:lineRule="auto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proofErr w:type="gramStart"/>
      <w:r w:rsidRPr="00E3430C">
        <w:rPr>
          <w:rFonts w:ascii="PT Astra Serif" w:eastAsia="Calibri" w:hAnsi="PT Astra Serif" w:cs="Times New Roman"/>
          <w:b/>
          <w:bCs/>
          <w:color w:val="000000"/>
          <w:sz w:val="24"/>
          <w:szCs w:val="24"/>
        </w:rPr>
        <w:t>к</w:t>
      </w:r>
      <w:proofErr w:type="gramEnd"/>
      <w:r w:rsidRPr="00E3430C">
        <w:rPr>
          <w:rFonts w:ascii="PT Astra Serif" w:eastAsia="Calibri" w:hAnsi="PT Astra Serif" w:cs="Times New Roman"/>
          <w:b/>
          <w:bCs/>
          <w:color w:val="000000"/>
          <w:sz w:val="24"/>
          <w:szCs w:val="24"/>
        </w:rPr>
        <w:t> </w:t>
      </w:r>
      <w:r w:rsidRPr="00E343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дополнительной общеразвивающей общеобразовательной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3430C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разноуровневой</w:t>
      </w:r>
      <w:proofErr w:type="spellEnd"/>
      <w:r w:rsidRPr="00E3430C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14D1C" w:rsidRPr="00E3430C" w:rsidRDefault="00E3430C" w:rsidP="00E3430C">
      <w:pPr>
        <w:spacing w:after="0" w:line="276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E3430C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программе</w:t>
      </w:r>
      <w:proofErr w:type="gramEnd"/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79128A" w:rsidRPr="00362580">
        <w:rPr>
          <w:rFonts w:eastAsia="Calibri" w:cs="Times New Roman"/>
          <w:b/>
          <w:sz w:val="24"/>
          <w:szCs w:val="24"/>
        </w:rPr>
        <w:t>художественной направленности</w:t>
      </w:r>
      <w:r w:rsidR="00614D1C" w:rsidRPr="00362580">
        <w:rPr>
          <w:rFonts w:eastAsia="Calibri" w:cs="Times New Roman"/>
          <w:b/>
          <w:sz w:val="24"/>
          <w:szCs w:val="24"/>
        </w:rPr>
        <w:t xml:space="preserve"> </w:t>
      </w:r>
    </w:p>
    <w:p w:rsidR="00F23F96" w:rsidRPr="00362580" w:rsidRDefault="0079128A" w:rsidP="00362580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362580">
        <w:rPr>
          <w:rFonts w:eastAsia="Calibri" w:cs="Times New Roman"/>
          <w:b/>
          <w:sz w:val="24"/>
          <w:szCs w:val="24"/>
        </w:rPr>
        <w:t>«Поем под укулеле</w:t>
      </w:r>
      <w:r w:rsidR="00F23F96" w:rsidRPr="00362580">
        <w:rPr>
          <w:rFonts w:eastAsia="Calibri" w:cs="Times New Roman"/>
          <w:b/>
          <w:sz w:val="24"/>
          <w:szCs w:val="24"/>
        </w:rPr>
        <w:t>»</w:t>
      </w:r>
      <w:bookmarkStart w:id="0" w:name="_GoBack"/>
      <w:bookmarkEnd w:id="0"/>
    </w:p>
    <w:p w:rsidR="0079128A" w:rsidRPr="009E6EFD" w:rsidRDefault="0079128A" w:rsidP="009E6EFD">
      <w:pPr>
        <w:spacing w:after="0"/>
        <w:ind w:firstLine="567"/>
        <w:jc w:val="both"/>
        <w:rPr>
          <w:rFonts w:eastAsia="Calibri" w:cs="Times New Roman"/>
          <w:sz w:val="24"/>
          <w:szCs w:val="24"/>
        </w:rPr>
      </w:pPr>
      <w:r w:rsidRPr="009E6EFD">
        <w:rPr>
          <w:rFonts w:eastAsia="Calibri" w:cs="Times New Roman"/>
          <w:sz w:val="24"/>
          <w:szCs w:val="24"/>
        </w:rPr>
        <w:t xml:space="preserve"> </w:t>
      </w:r>
      <w:r w:rsidR="00132796">
        <w:rPr>
          <w:rFonts w:eastAsia="Calibri" w:cs="Times New Roman"/>
          <w:sz w:val="24"/>
          <w:szCs w:val="24"/>
        </w:rPr>
        <w:t xml:space="preserve">Автор </w:t>
      </w:r>
      <w:r w:rsidRPr="009E6EFD">
        <w:rPr>
          <w:rFonts w:eastAsia="Calibri" w:cs="Times New Roman"/>
          <w:sz w:val="24"/>
          <w:szCs w:val="24"/>
        </w:rPr>
        <w:t>программы: Рубан Ирина Сергеевна, педагог дополнительного образован</w:t>
      </w:r>
      <w:r w:rsidR="00CC677F">
        <w:rPr>
          <w:rFonts w:eastAsia="Calibri" w:cs="Times New Roman"/>
          <w:sz w:val="24"/>
          <w:szCs w:val="24"/>
        </w:rPr>
        <w:t>ия МАОУ ДО ДДТ «У Белого озера» первой категории</w:t>
      </w:r>
    </w:p>
    <w:p w:rsidR="009E6EFD" w:rsidRDefault="009E6EFD" w:rsidP="002A5D39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Возраст обучающихся: 10-16 лет.</w:t>
      </w:r>
    </w:p>
    <w:p w:rsidR="009E6EFD" w:rsidRPr="009E6EFD" w:rsidRDefault="009E6EFD" w:rsidP="002A5D39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9E6EFD">
        <w:rPr>
          <w:rFonts w:eastAsia="Calibri" w:cs="Times New Roman"/>
          <w:sz w:val="24"/>
          <w:szCs w:val="24"/>
        </w:rPr>
        <w:t>Срок реализации программы: 1 год.</w:t>
      </w:r>
    </w:p>
    <w:p w:rsidR="009E6EFD" w:rsidRPr="009E6EFD" w:rsidRDefault="009E6EFD" w:rsidP="002A5D39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Тип программы: модифицированная.</w:t>
      </w:r>
    </w:p>
    <w:p w:rsidR="009E6EFD" w:rsidRPr="002A5D39" w:rsidRDefault="009E6EFD" w:rsidP="002A5D39">
      <w:pPr>
        <w:pStyle w:val="HTML"/>
        <w:rPr>
          <w:rFonts w:ascii="Times New Roman" w:eastAsia="Calibri" w:hAnsi="Times New Roman"/>
          <w:sz w:val="24"/>
          <w:szCs w:val="24"/>
          <w:lang w:val="ru-RU" w:eastAsia="en-US"/>
        </w:rPr>
      </w:pPr>
      <w:r w:rsidRPr="009E6EFD">
        <w:rPr>
          <w:rFonts w:ascii="Times New Roman" w:eastAsia="Calibri" w:hAnsi="Times New Roman"/>
          <w:sz w:val="24"/>
          <w:szCs w:val="24"/>
          <w:lang w:val="ru-RU" w:eastAsia="en-US"/>
        </w:rPr>
        <w:t>Направленность: художественная</w:t>
      </w:r>
      <w:r>
        <w:rPr>
          <w:rFonts w:ascii="Times New Roman" w:eastAsia="Calibri" w:hAnsi="Times New Roman"/>
          <w:sz w:val="24"/>
          <w:szCs w:val="24"/>
          <w:lang w:val="ru-RU" w:eastAsia="en-US"/>
        </w:rPr>
        <w:t>.</w:t>
      </w:r>
    </w:p>
    <w:p w:rsidR="009E6EFD" w:rsidRPr="009E6EFD" w:rsidRDefault="009E6EFD" w:rsidP="009E6EFD">
      <w:pPr>
        <w:spacing w:after="0"/>
        <w:ind w:firstLine="567"/>
        <w:jc w:val="both"/>
        <w:rPr>
          <w:rFonts w:ascii="PT Astra Serif" w:hAnsi="PT Astra Serif" w:cs="Segoe UI"/>
          <w:sz w:val="24"/>
          <w:szCs w:val="24"/>
        </w:rPr>
      </w:pPr>
      <w:r w:rsidRPr="009E6EFD">
        <w:rPr>
          <w:rStyle w:val="eop"/>
          <w:rFonts w:ascii="PT Astra Serif" w:hAnsi="PT Astra Serif" w:cs="Calibri"/>
          <w:sz w:val="24"/>
          <w:szCs w:val="24"/>
        </w:rPr>
        <w:t xml:space="preserve">В настоящее время </w:t>
      </w:r>
      <w:r w:rsidRPr="009E6EFD">
        <w:rPr>
          <w:rFonts w:eastAsia="Calibri" w:cs="Times New Roman"/>
          <w:sz w:val="24"/>
          <w:szCs w:val="24"/>
        </w:rPr>
        <w:t xml:space="preserve">укулеле (гавайская гитара) </w:t>
      </w:r>
      <w:r w:rsidRPr="009E6EFD">
        <w:rPr>
          <w:rStyle w:val="eop"/>
          <w:rFonts w:ascii="PT Astra Serif" w:hAnsi="PT Astra Serif" w:cs="Calibri"/>
          <w:sz w:val="24"/>
          <w:szCs w:val="24"/>
        </w:rPr>
        <w:t xml:space="preserve">становится </w:t>
      </w:r>
      <w:r w:rsidRPr="009E6EFD">
        <w:rPr>
          <w:rFonts w:ascii="PT Astra Serif" w:hAnsi="PT Astra Serif"/>
          <w:sz w:val="24"/>
          <w:szCs w:val="24"/>
        </w:rPr>
        <w:t>популярна среди детей и подростков</w:t>
      </w:r>
      <w:r w:rsidRPr="009E6EFD">
        <w:rPr>
          <w:rFonts w:ascii="PT Astra Serif" w:hAnsi="PT Astra Serif" w:cs="Segoe UI"/>
          <w:sz w:val="24"/>
          <w:szCs w:val="24"/>
        </w:rPr>
        <w:t xml:space="preserve">. </w:t>
      </w:r>
      <w:r w:rsidRPr="009E6EFD">
        <w:rPr>
          <w:rFonts w:ascii="PT Astra Serif" w:eastAsia="Times New Roman" w:hAnsi="PT Astra Serif" w:cs="Segoe UI"/>
          <w:sz w:val="24"/>
          <w:szCs w:val="24"/>
          <w:lang w:eastAsia="ru-RU"/>
        </w:rPr>
        <w:t xml:space="preserve">На укулеле играют участники шоу «Голос», авторы-исполнители популярные в подростковой среде. </w:t>
      </w:r>
      <w:r w:rsidRPr="009E6EFD">
        <w:rPr>
          <w:rFonts w:ascii="PT Astra Serif" w:eastAsia="Times New Roman" w:hAnsi="PT Astra Serif" w:cs="Times New Roman"/>
          <w:sz w:val="24"/>
          <w:szCs w:val="24"/>
          <w:shd w:val="clear" w:color="auto" w:fill="FBFBFB"/>
          <w:lang w:eastAsia="ru-RU"/>
        </w:rPr>
        <w:t xml:space="preserve">Интересный звук инструмента отличается легкостью и жизнерадостностью. Гавайская гитара </w:t>
      </w:r>
      <w:r w:rsidRPr="009E6EFD">
        <w:rPr>
          <w:rFonts w:ascii="PT Astra Serif" w:eastAsia="Times New Roman" w:hAnsi="PT Astra Serif" w:cs="Segoe UI"/>
          <w:sz w:val="24"/>
          <w:szCs w:val="24"/>
          <w:lang w:eastAsia="ru-RU"/>
        </w:rPr>
        <w:t xml:space="preserve">укулеле довольно простая в освоении, по сравнению с классической гитарой, удобна для переноски (миниатюрные габариты позволяют носить укулеле даже в рюкзаке с собой на прогулку, в поход). Родителей привлекает невысокой цена данного инструмента. </w:t>
      </w:r>
    </w:p>
    <w:p w:rsidR="009E6EFD" w:rsidRPr="009E6EFD" w:rsidRDefault="009E6EFD" w:rsidP="009E6EFD">
      <w:pPr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Segoe UI"/>
          <w:sz w:val="24"/>
          <w:szCs w:val="24"/>
          <w:lang w:eastAsia="ru-RU"/>
        </w:rPr>
      </w:pPr>
      <w:r w:rsidRPr="009E6EFD">
        <w:rPr>
          <w:rFonts w:ascii="PT Astra Serif" w:eastAsia="Times New Roman" w:hAnsi="PT Astra Serif" w:cs="Segoe UI"/>
          <w:sz w:val="24"/>
          <w:szCs w:val="24"/>
          <w:lang w:eastAsia="ru-RU"/>
        </w:rPr>
        <w:t>Так же овладение навыками игры на укулеле позволяет постепенно приготовить исполнительский аппарат для полноценного обучения игре на гитаре (постановка рук, освоение ритмических рисунков).</w:t>
      </w:r>
    </w:p>
    <w:p w:rsidR="009E6EFD" w:rsidRPr="009E6EFD" w:rsidRDefault="009E6EFD" w:rsidP="009E6EFD">
      <w:pPr>
        <w:spacing w:after="0"/>
        <w:ind w:firstLine="567"/>
        <w:jc w:val="both"/>
        <w:rPr>
          <w:rFonts w:ascii="PT Astra Serif" w:hAnsi="PT Astra Serif" w:cs="Segoe UI"/>
          <w:sz w:val="24"/>
          <w:szCs w:val="24"/>
        </w:rPr>
      </w:pPr>
      <w:r w:rsidRPr="009E6EFD">
        <w:rPr>
          <w:rFonts w:ascii="PT Astra Serif" w:eastAsia="Times New Roman" w:hAnsi="PT Astra Serif" w:cs="Times New Roman"/>
          <w:sz w:val="24"/>
          <w:szCs w:val="24"/>
          <w:lang w:eastAsia="ru-RU"/>
        </w:rPr>
        <w:t>Содержательной основой для изучения в программе «Поем под укулеле» являются преимущественно актуальные современные эстрадные, авторские произведения, классика рок-музыки. Приветствуется музыкальный материал, которые предлагает обучающийся для разбора и разучивания</w:t>
      </w:r>
      <w:r w:rsidRPr="009E6EFD">
        <w:rPr>
          <w:rFonts w:ascii="PT Astra Serif" w:hAnsi="PT Astra Serif" w:cs="Segoe UI"/>
          <w:sz w:val="24"/>
          <w:szCs w:val="24"/>
        </w:rPr>
        <w:t>.</w:t>
      </w:r>
    </w:p>
    <w:p w:rsidR="002A5D39" w:rsidRDefault="009E6EFD" w:rsidP="002A5D39">
      <w:pPr>
        <w:spacing w:after="0"/>
        <w:ind w:firstLine="567"/>
        <w:jc w:val="both"/>
        <w:rPr>
          <w:rFonts w:ascii="PT Astra Serif" w:hAnsi="PT Astra Serif"/>
          <w:sz w:val="24"/>
          <w:szCs w:val="24"/>
        </w:rPr>
      </w:pPr>
      <w:r w:rsidRPr="009E6EFD">
        <w:rPr>
          <w:rFonts w:eastAsia="Calibri" w:cs="Times New Roman"/>
          <w:sz w:val="24"/>
          <w:szCs w:val="24"/>
        </w:rPr>
        <w:t>Цель</w:t>
      </w:r>
      <w:r w:rsidR="00894E9C" w:rsidRPr="009E6EFD">
        <w:rPr>
          <w:rFonts w:eastAsia="Calibri" w:cs="Times New Roman"/>
          <w:sz w:val="24"/>
          <w:szCs w:val="24"/>
        </w:rPr>
        <w:t xml:space="preserve"> программы</w:t>
      </w:r>
      <w:r w:rsidRPr="009E6EFD">
        <w:rPr>
          <w:rFonts w:eastAsia="Calibri" w:cs="Times New Roman"/>
          <w:sz w:val="24"/>
          <w:szCs w:val="24"/>
        </w:rPr>
        <w:t>:</w:t>
      </w:r>
      <w:r w:rsidR="00894E9C" w:rsidRPr="009E6EFD">
        <w:rPr>
          <w:rFonts w:eastAsia="Calibri" w:cs="Times New Roman"/>
          <w:sz w:val="24"/>
          <w:szCs w:val="24"/>
        </w:rPr>
        <w:t xml:space="preserve"> </w:t>
      </w:r>
      <w:r w:rsidR="00894E9C" w:rsidRPr="009E6EFD">
        <w:rPr>
          <w:rFonts w:ascii="PT Astra Serif" w:hAnsi="PT Astra Serif"/>
          <w:sz w:val="24"/>
          <w:szCs w:val="24"/>
        </w:rPr>
        <w:t>развитие музыкальных и эстетических способностей детей и подростков через овладение искусством исполнения современных эстрадных, авторских произведений, классики рок-музыки на укулеле.</w:t>
      </w:r>
    </w:p>
    <w:p w:rsidR="00894E9C" w:rsidRPr="002A5D39" w:rsidRDefault="00894E9C" w:rsidP="002A5D39">
      <w:pPr>
        <w:spacing w:after="0"/>
        <w:ind w:firstLine="567"/>
        <w:jc w:val="both"/>
        <w:rPr>
          <w:rFonts w:ascii="PT Astra Serif" w:hAnsi="PT Astra Serif"/>
          <w:sz w:val="24"/>
          <w:szCs w:val="24"/>
        </w:rPr>
      </w:pPr>
      <w:r w:rsidRPr="00894E9C">
        <w:rPr>
          <w:rFonts w:eastAsia="Calibri" w:cs="Times New Roman"/>
          <w:sz w:val="24"/>
          <w:szCs w:val="24"/>
        </w:rPr>
        <w:t>В рамках программы дети осваивают три раздела:</w:t>
      </w:r>
    </w:p>
    <w:p w:rsidR="00894E9C" w:rsidRPr="009E6EFD" w:rsidRDefault="00894E9C" w:rsidP="002A5D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E6EF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Основы музыкальной грамоты. </w:t>
      </w:r>
    </w:p>
    <w:p w:rsidR="00894E9C" w:rsidRPr="009E6EFD" w:rsidRDefault="00894E9C" w:rsidP="00894E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E6EF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Техника игры на укулеле. </w:t>
      </w:r>
    </w:p>
    <w:p w:rsidR="00894E9C" w:rsidRPr="008070D0" w:rsidRDefault="00894E9C" w:rsidP="00894E9C">
      <w:pPr>
        <w:pStyle w:val="a3"/>
        <w:numPr>
          <w:ilvl w:val="0"/>
          <w:numId w:val="1"/>
        </w:numPr>
        <w:jc w:val="both"/>
        <w:rPr>
          <w:rFonts w:eastAsia="Calibri" w:cs="Times New Roman"/>
          <w:sz w:val="24"/>
          <w:szCs w:val="24"/>
        </w:rPr>
      </w:pPr>
      <w:r w:rsidRPr="009E6EFD">
        <w:rPr>
          <w:rFonts w:ascii="PT Astra Serif" w:eastAsia="Times New Roman" w:hAnsi="PT Astra Serif" w:cs="Times New Roman"/>
          <w:sz w:val="24"/>
          <w:szCs w:val="24"/>
          <w:lang w:eastAsia="ru-RU"/>
        </w:rPr>
        <w:t>Работа по репертуарному плану.</w:t>
      </w:r>
    </w:p>
    <w:p w:rsidR="008070D0" w:rsidRPr="009E6EFD" w:rsidRDefault="008070D0" w:rsidP="002A5D39">
      <w:pPr>
        <w:pStyle w:val="a3"/>
        <w:numPr>
          <w:ilvl w:val="0"/>
          <w:numId w:val="1"/>
        </w:numPr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Школа интересных дел.</w:t>
      </w:r>
    </w:p>
    <w:p w:rsidR="00B35516" w:rsidRPr="00B35516" w:rsidRDefault="00B35516" w:rsidP="002A5D39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>Основная форма проведения занятий – индивидуальная, это позволяет осваивать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>технику игры на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>укулеле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>получать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>необходимые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>сведения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>по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>музыкальной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>грамоте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>, </w:t>
      </w:r>
      <w:r w:rsidRPr="00B35516">
        <w:rPr>
          <w:rFonts w:ascii="PT Astra Serif" w:eastAsiaTheme="majorEastAsia" w:hAnsi="PT Astra Serif" w:cs="Times New Roman"/>
          <w:sz w:val="24"/>
          <w:szCs w:val="24"/>
          <w:lang w:eastAsia="ru-RU"/>
        </w:rPr>
        <w:t xml:space="preserve">совершенствовать вокально-исполнительские навыки. </w:t>
      </w:r>
      <w:r w:rsidRPr="00B35516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</w:p>
    <w:p w:rsidR="00B35516" w:rsidRPr="009E6EFD" w:rsidRDefault="00B35516" w:rsidP="00A22758">
      <w:pPr>
        <w:spacing w:after="0" w:line="276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9E6EFD">
        <w:rPr>
          <w:rFonts w:ascii="PT Astra Serif" w:eastAsia="Courier New" w:hAnsi="PT Astra Serif" w:cs="Times New Roman"/>
          <w:sz w:val="24"/>
          <w:szCs w:val="24"/>
          <w:lang w:eastAsia="zh-CN"/>
        </w:rPr>
        <w:t xml:space="preserve">Для развития индивидуальных способностей, учащихся используется технология </w:t>
      </w:r>
      <w:proofErr w:type="spellStart"/>
      <w:r w:rsidRPr="009E6EFD">
        <w:rPr>
          <w:rFonts w:ascii="PT Astra Serif" w:eastAsia="Courier New" w:hAnsi="PT Astra Serif" w:cs="Times New Roman"/>
          <w:sz w:val="24"/>
          <w:szCs w:val="24"/>
          <w:lang w:eastAsia="zh-CN"/>
        </w:rPr>
        <w:t>разноуровневого</w:t>
      </w:r>
      <w:proofErr w:type="spellEnd"/>
      <w:r w:rsidRPr="009E6EFD">
        <w:rPr>
          <w:rFonts w:ascii="PT Astra Serif" w:eastAsia="Courier New" w:hAnsi="PT Astra Serif" w:cs="Times New Roman"/>
          <w:sz w:val="24"/>
          <w:szCs w:val="24"/>
          <w:lang w:eastAsia="zh-CN"/>
        </w:rPr>
        <w:t xml:space="preserve"> обучения. Условно выделены три уровня: стартовый, базовый, продвинутый.</w:t>
      </w:r>
    </w:p>
    <w:p w:rsidR="0079128A" w:rsidRDefault="00A9291C" w:rsidP="009C7194">
      <w:pPr>
        <w:tabs>
          <w:tab w:val="left" w:pos="4178"/>
        </w:tabs>
        <w:spacing w:after="0" w:line="276" w:lineRule="auto"/>
        <w:jc w:val="both"/>
      </w:pPr>
      <w:r w:rsidRPr="00A9291C">
        <w:rPr>
          <w:rFonts w:eastAsia="Calibri" w:cs="Times New Roman"/>
          <w:sz w:val="24"/>
          <w:szCs w:val="24"/>
        </w:rPr>
        <w:t>Ведущие формы образовательной деятельности –</w:t>
      </w:r>
      <w:r w:rsidR="00B35516" w:rsidRPr="009E6EFD">
        <w:rPr>
          <w:rFonts w:eastAsia="Calibri" w:cs="Times New Roman"/>
          <w:sz w:val="24"/>
          <w:szCs w:val="24"/>
        </w:rPr>
        <w:t xml:space="preserve"> концерты, прослушиван</w:t>
      </w:r>
      <w:r w:rsidR="009C7194">
        <w:rPr>
          <w:rFonts w:eastAsia="Calibri" w:cs="Times New Roman"/>
          <w:sz w:val="24"/>
          <w:szCs w:val="24"/>
        </w:rPr>
        <w:t xml:space="preserve">ие, </w:t>
      </w:r>
      <w:r w:rsidR="00B35516" w:rsidRPr="009E6EFD">
        <w:rPr>
          <w:rFonts w:eastAsia="Calibri" w:cs="Times New Roman"/>
          <w:sz w:val="24"/>
          <w:szCs w:val="24"/>
        </w:rPr>
        <w:t>репетиция, встреча с автором-исполнителем, «песня по кругу», «</w:t>
      </w:r>
      <w:proofErr w:type="spellStart"/>
      <w:r w:rsidR="00B35516" w:rsidRPr="009E6EFD">
        <w:rPr>
          <w:rFonts w:eastAsia="Calibri" w:cs="Times New Roman"/>
          <w:sz w:val="24"/>
          <w:szCs w:val="24"/>
        </w:rPr>
        <w:t>гитарник</w:t>
      </w:r>
      <w:proofErr w:type="spellEnd"/>
      <w:r w:rsidR="00B35516" w:rsidRPr="009E6EFD">
        <w:rPr>
          <w:rFonts w:eastAsia="Calibri" w:cs="Times New Roman"/>
          <w:sz w:val="24"/>
          <w:szCs w:val="24"/>
        </w:rPr>
        <w:t>», образовательное путешествие, концерт, конкурс, фестиваль, экскурсия; посещение культурных центров и концертных залов. Беседа, обсуждение, опрос, тестирование, практические задания, анализ и са</w:t>
      </w:r>
      <w:r w:rsidR="009C7194">
        <w:rPr>
          <w:rFonts w:eastAsia="Calibri" w:cs="Times New Roman"/>
          <w:sz w:val="24"/>
          <w:szCs w:val="24"/>
        </w:rPr>
        <w:t>моанализ выученного произведения.</w:t>
      </w:r>
    </w:p>
    <w:sectPr w:rsidR="0079128A" w:rsidSect="007912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A4BA7"/>
    <w:multiLevelType w:val="hybridMultilevel"/>
    <w:tmpl w:val="1952A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3D"/>
    <w:rsid w:val="00132796"/>
    <w:rsid w:val="002A5D39"/>
    <w:rsid w:val="00362580"/>
    <w:rsid w:val="00552B3D"/>
    <w:rsid w:val="005A378B"/>
    <w:rsid w:val="00614D1C"/>
    <w:rsid w:val="0079128A"/>
    <w:rsid w:val="008070D0"/>
    <w:rsid w:val="00894E9C"/>
    <w:rsid w:val="009C7194"/>
    <w:rsid w:val="009E6EFD"/>
    <w:rsid w:val="00A22758"/>
    <w:rsid w:val="00A9291C"/>
    <w:rsid w:val="00B07069"/>
    <w:rsid w:val="00B35516"/>
    <w:rsid w:val="00CC677F"/>
    <w:rsid w:val="00E3430C"/>
    <w:rsid w:val="00E769D4"/>
    <w:rsid w:val="00F2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210D3-3AFC-4944-8166-63AC030C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78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E9C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9E6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9E6EFD"/>
    <w:rPr>
      <w:rFonts w:ascii="Courier New" w:eastAsia="Courier New" w:hAnsi="Courier New" w:cs="Times New Roman"/>
      <w:sz w:val="20"/>
      <w:szCs w:val="20"/>
      <w:lang w:val="x-none" w:eastAsia="ru-RU"/>
    </w:rPr>
  </w:style>
  <w:style w:type="character" w:customStyle="1" w:styleId="eop">
    <w:name w:val="eop"/>
    <w:basedOn w:val="a0"/>
    <w:rsid w:val="009E6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9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2020-09-01T05:32:00Z</dcterms:created>
  <dcterms:modified xsi:type="dcterms:W3CDTF">2022-06-20T06:32:00Z</dcterms:modified>
</cp:coreProperties>
</file>