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753" w:rsidRPr="00424A35" w:rsidRDefault="008C5753" w:rsidP="002F71BB">
      <w:pPr>
        <w:spacing w:after="0"/>
        <w:jc w:val="center"/>
        <w:rPr>
          <w:rFonts w:ascii="PT Astra Serif" w:hAnsi="PT Astra Serif" w:cs="Times New Roman"/>
          <w:b/>
          <w:bCs/>
        </w:rPr>
      </w:pPr>
      <w:r w:rsidRPr="00424A35">
        <w:rPr>
          <w:rFonts w:ascii="PT Astra Serif" w:hAnsi="PT Astra Serif" w:cs="Times New Roman"/>
          <w:b/>
          <w:bCs/>
        </w:rPr>
        <w:t>Аннотация</w:t>
      </w:r>
      <w:r w:rsidR="00C007E2">
        <w:rPr>
          <w:rFonts w:ascii="PT Astra Serif" w:hAnsi="PT Astra Serif" w:cs="Times New Roman"/>
          <w:b/>
          <w:bCs/>
        </w:rPr>
        <w:t xml:space="preserve"> </w:t>
      </w:r>
    </w:p>
    <w:p w:rsidR="002F71BB" w:rsidRPr="00424A35" w:rsidRDefault="00C007E2" w:rsidP="002F71BB">
      <w:pPr>
        <w:spacing w:after="0"/>
        <w:jc w:val="center"/>
        <w:rPr>
          <w:rFonts w:ascii="PT Astra Serif" w:hAnsi="PT Astra Serif" w:cs="Times New Roman"/>
          <w:b/>
          <w:bCs/>
        </w:rPr>
      </w:pPr>
      <w:r>
        <w:rPr>
          <w:rFonts w:ascii="PT Astra Serif" w:hAnsi="PT Astra Serif" w:cs="Times New Roman"/>
          <w:b/>
          <w:bCs/>
        </w:rPr>
        <w:t>к д</w:t>
      </w:r>
      <w:r w:rsidR="006908A7" w:rsidRPr="00424A35">
        <w:rPr>
          <w:rFonts w:ascii="PT Astra Serif" w:hAnsi="PT Astra Serif" w:cs="Times New Roman"/>
          <w:b/>
          <w:bCs/>
        </w:rPr>
        <w:t>ополнительн</w:t>
      </w:r>
      <w:r>
        <w:rPr>
          <w:rFonts w:ascii="PT Astra Serif" w:hAnsi="PT Astra Serif" w:cs="Times New Roman"/>
          <w:b/>
          <w:bCs/>
        </w:rPr>
        <w:t>ой</w:t>
      </w:r>
      <w:r w:rsidR="006908A7" w:rsidRPr="00424A35">
        <w:rPr>
          <w:rFonts w:ascii="PT Astra Serif" w:hAnsi="PT Astra Serif" w:cs="Times New Roman"/>
          <w:b/>
          <w:bCs/>
        </w:rPr>
        <w:t xml:space="preserve"> общеразвивающ</w:t>
      </w:r>
      <w:r>
        <w:rPr>
          <w:rFonts w:ascii="PT Astra Serif" w:hAnsi="PT Astra Serif" w:cs="Times New Roman"/>
          <w:b/>
          <w:bCs/>
        </w:rPr>
        <w:t>ей</w:t>
      </w:r>
    </w:p>
    <w:p w:rsidR="006908A7" w:rsidRPr="00424A35" w:rsidRDefault="00390D1D" w:rsidP="002F71BB">
      <w:pPr>
        <w:spacing w:after="0"/>
        <w:jc w:val="center"/>
        <w:rPr>
          <w:rFonts w:ascii="PT Astra Serif" w:hAnsi="PT Astra Serif" w:cs="Times New Roman"/>
          <w:b/>
        </w:rPr>
      </w:pPr>
      <w:r w:rsidRPr="00390D1D">
        <w:rPr>
          <w:rFonts w:ascii="PT Astra Serif" w:hAnsi="PT Astra Serif" w:cs="Times New Roman"/>
          <w:b/>
          <w:bCs/>
        </w:rPr>
        <w:t>обще</w:t>
      </w:r>
      <w:bookmarkStart w:id="0" w:name="_GoBack"/>
      <w:bookmarkEnd w:id="0"/>
      <w:r w:rsidR="006908A7" w:rsidRPr="00424A35">
        <w:rPr>
          <w:rFonts w:ascii="PT Astra Serif" w:hAnsi="PT Astra Serif" w:cs="Times New Roman"/>
          <w:b/>
          <w:bCs/>
        </w:rPr>
        <w:t>образовательн</w:t>
      </w:r>
      <w:r w:rsidR="00C007E2">
        <w:rPr>
          <w:rFonts w:ascii="PT Astra Serif" w:hAnsi="PT Astra Serif" w:cs="Times New Roman"/>
          <w:b/>
          <w:bCs/>
        </w:rPr>
        <w:t>ой</w:t>
      </w:r>
      <w:r w:rsidR="006908A7" w:rsidRPr="00424A35">
        <w:rPr>
          <w:rFonts w:ascii="PT Astra Serif" w:hAnsi="PT Astra Serif" w:cs="Times New Roman"/>
          <w:b/>
          <w:bCs/>
        </w:rPr>
        <w:t xml:space="preserve"> разноуровнев</w:t>
      </w:r>
      <w:r w:rsidR="00C007E2">
        <w:rPr>
          <w:rFonts w:ascii="PT Astra Serif" w:hAnsi="PT Astra Serif" w:cs="Times New Roman"/>
          <w:b/>
          <w:bCs/>
        </w:rPr>
        <w:t>ой</w:t>
      </w:r>
      <w:r w:rsidR="006908A7" w:rsidRPr="00424A35">
        <w:rPr>
          <w:rFonts w:ascii="PT Astra Serif" w:hAnsi="PT Astra Serif" w:cs="Times New Roman"/>
          <w:b/>
          <w:bCs/>
        </w:rPr>
        <w:t xml:space="preserve"> программ</w:t>
      </w:r>
      <w:r w:rsidR="00C007E2">
        <w:rPr>
          <w:rFonts w:ascii="PT Astra Serif" w:hAnsi="PT Astra Serif" w:cs="Times New Roman"/>
          <w:b/>
          <w:bCs/>
        </w:rPr>
        <w:t>е</w:t>
      </w:r>
      <w:r w:rsidR="006908A7" w:rsidRPr="00424A35">
        <w:rPr>
          <w:rFonts w:ascii="PT Astra Serif" w:hAnsi="PT Astra Serif" w:cs="Times New Roman"/>
          <w:b/>
          <w:bCs/>
        </w:rPr>
        <w:t xml:space="preserve"> </w:t>
      </w:r>
      <w:r w:rsidR="006908A7" w:rsidRPr="00424A35">
        <w:rPr>
          <w:rFonts w:ascii="PT Astra Serif" w:hAnsi="PT Astra Serif" w:cs="Times New Roman"/>
          <w:b/>
        </w:rPr>
        <w:t>«ЧердакЪ»</w:t>
      </w:r>
    </w:p>
    <w:p w:rsidR="002F71BB" w:rsidRPr="00424A35" w:rsidRDefault="002F71BB" w:rsidP="002F71BB">
      <w:pPr>
        <w:spacing w:after="0"/>
        <w:jc w:val="center"/>
        <w:rPr>
          <w:rFonts w:ascii="PT Astra Serif" w:hAnsi="PT Astra Serif" w:cs="Times New Roman"/>
          <w:b/>
        </w:rPr>
      </w:pPr>
    </w:p>
    <w:p w:rsidR="006908A7" w:rsidRPr="00424A35" w:rsidRDefault="006908A7" w:rsidP="002F71BB">
      <w:pPr>
        <w:spacing w:after="0" w:line="240" w:lineRule="auto"/>
        <w:rPr>
          <w:rFonts w:ascii="PT Astra Serif" w:hAnsi="PT Astra Serif" w:cs="Times New Roman"/>
        </w:rPr>
      </w:pPr>
      <w:r w:rsidRPr="00424A35">
        <w:rPr>
          <w:rFonts w:ascii="PT Astra Serif" w:hAnsi="PT Astra Serif" w:cs="Times New Roman"/>
        </w:rPr>
        <w:t>Автор программы: Обласова Марина Викторовна, педагог дополнительного образования МАОУ ДО ДДТ «У Белого озера».</w:t>
      </w:r>
    </w:p>
    <w:p w:rsidR="006908A7" w:rsidRPr="00424A35" w:rsidRDefault="006908A7" w:rsidP="002F71BB">
      <w:pPr>
        <w:spacing w:after="0" w:line="240" w:lineRule="auto"/>
        <w:rPr>
          <w:rFonts w:ascii="PT Astra Serif" w:hAnsi="PT Astra Serif" w:cs="Times New Roman"/>
        </w:rPr>
      </w:pPr>
      <w:r w:rsidRPr="00424A35">
        <w:rPr>
          <w:rFonts w:ascii="PT Astra Serif" w:hAnsi="PT Astra Serif" w:cs="Times New Roman"/>
        </w:rPr>
        <w:t>Возраст обучающихся: 6-17 лет.</w:t>
      </w:r>
    </w:p>
    <w:p w:rsidR="006908A7" w:rsidRPr="00424A35" w:rsidRDefault="006908A7" w:rsidP="002F71BB">
      <w:pPr>
        <w:spacing w:after="0" w:line="240" w:lineRule="auto"/>
        <w:rPr>
          <w:rFonts w:ascii="PT Astra Serif" w:hAnsi="PT Astra Serif" w:cs="Times New Roman"/>
        </w:rPr>
      </w:pPr>
      <w:r w:rsidRPr="00424A35">
        <w:rPr>
          <w:rFonts w:ascii="PT Astra Serif" w:hAnsi="PT Astra Serif" w:cs="Times New Roman"/>
        </w:rPr>
        <w:t>Срок реализации программы: 3 года.</w:t>
      </w:r>
    </w:p>
    <w:p w:rsidR="006908A7" w:rsidRPr="00424A35" w:rsidRDefault="006908A7" w:rsidP="002F71BB">
      <w:pPr>
        <w:spacing w:after="0" w:line="240" w:lineRule="auto"/>
        <w:rPr>
          <w:rFonts w:ascii="PT Astra Serif" w:hAnsi="PT Astra Serif" w:cs="Times New Roman"/>
        </w:rPr>
      </w:pPr>
      <w:r w:rsidRPr="00424A35">
        <w:rPr>
          <w:rFonts w:ascii="PT Astra Serif" w:hAnsi="PT Astra Serif" w:cs="Times New Roman"/>
        </w:rPr>
        <w:t>Тип программы: Модифицированная.</w:t>
      </w:r>
    </w:p>
    <w:p w:rsidR="006908A7" w:rsidRPr="00424A35" w:rsidRDefault="006908A7" w:rsidP="002F71BB">
      <w:pPr>
        <w:spacing w:after="0" w:line="240" w:lineRule="auto"/>
        <w:rPr>
          <w:rFonts w:ascii="PT Astra Serif" w:hAnsi="PT Astra Serif" w:cs="Times New Roman"/>
        </w:rPr>
      </w:pPr>
      <w:r w:rsidRPr="00424A35">
        <w:rPr>
          <w:rFonts w:ascii="PT Astra Serif" w:hAnsi="PT Astra Serif" w:cs="Times New Roman"/>
        </w:rPr>
        <w:t>Направленность: художественная.</w:t>
      </w:r>
    </w:p>
    <w:p w:rsidR="00C43252" w:rsidRPr="00424A35" w:rsidRDefault="00C43252" w:rsidP="00C43252">
      <w:pPr>
        <w:spacing w:after="0"/>
        <w:ind w:firstLine="709"/>
        <w:rPr>
          <w:rFonts w:ascii="PT Astra Serif" w:hAnsi="PT Astra Serif" w:cs="Times New Roman"/>
        </w:rPr>
      </w:pPr>
    </w:p>
    <w:p w:rsidR="00025A04" w:rsidRPr="00424A35" w:rsidRDefault="00025A04" w:rsidP="001A625D">
      <w:pPr>
        <w:spacing w:after="0"/>
        <w:ind w:firstLine="709"/>
        <w:jc w:val="both"/>
        <w:rPr>
          <w:rFonts w:ascii="PT Astra Serif" w:hAnsi="PT Astra Serif" w:cs="Times New Roman"/>
        </w:rPr>
      </w:pPr>
      <w:r w:rsidRPr="00424A35">
        <w:rPr>
          <w:rFonts w:ascii="PT Astra Serif" w:hAnsi="PT Astra Serif" w:cs="Times New Roman"/>
        </w:rPr>
        <w:t>В основе образовательной программы лежит идея использования потенциала театральной педагогики, позволяющей развивать личность ребенка, оптимизировать процесс развития речи, голоса, чувства ритма, пластики движений.</w:t>
      </w:r>
    </w:p>
    <w:p w:rsidR="00FE07D0" w:rsidRPr="00424A35" w:rsidRDefault="00025A04" w:rsidP="001A625D">
      <w:pPr>
        <w:spacing w:after="0"/>
        <w:jc w:val="both"/>
        <w:rPr>
          <w:rFonts w:ascii="PT Astra Serif" w:hAnsi="PT Astra Serif" w:cs="Times New Roman"/>
        </w:rPr>
      </w:pPr>
      <w:r w:rsidRPr="00424A35">
        <w:rPr>
          <w:rFonts w:ascii="PT Astra Serif" w:hAnsi="PT Astra Serif" w:cs="Times New Roman"/>
        </w:rPr>
        <w:t>Новизна данной программы состоит в том, что учебно-воспитательный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 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 Выбор профессии не является конечным результатом программы, но даёт возможность обучить детей профессиональным навыкам, предоставляет условия для проведения педагогом профориентационной работы. Полученные знания позволят воспитанникам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ним.</w:t>
      </w:r>
    </w:p>
    <w:p w:rsidR="00025A04" w:rsidRPr="00424A35" w:rsidRDefault="00025A04" w:rsidP="001A625D">
      <w:pPr>
        <w:spacing w:after="0"/>
        <w:ind w:firstLine="567"/>
        <w:jc w:val="both"/>
        <w:rPr>
          <w:rFonts w:ascii="PT Astra Serif" w:hAnsi="PT Astra Serif" w:cs="Times New Roman"/>
        </w:rPr>
      </w:pPr>
      <w:r w:rsidRPr="00971223">
        <w:rPr>
          <w:rFonts w:ascii="PT Astra Serif" w:hAnsi="PT Astra Serif" w:cs="Times New Roman"/>
          <w:b/>
        </w:rPr>
        <w:t xml:space="preserve">Цель </w:t>
      </w:r>
      <w:r w:rsidRPr="00424A35">
        <w:rPr>
          <w:rFonts w:ascii="PT Astra Serif" w:hAnsi="PT Astra Serif" w:cs="Times New Roman"/>
        </w:rPr>
        <w:t>– создание условий для формирования и развития творческого потенциала учащихся посредством обучения актерскому мастерству, освоение элементов актерского мастерства в работе над образом.</w:t>
      </w:r>
    </w:p>
    <w:p w:rsidR="00025A04" w:rsidRPr="00424A35" w:rsidRDefault="00025A04" w:rsidP="001A625D">
      <w:pPr>
        <w:spacing w:after="0"/>
        <w:ind w:firstLine="567"/>
        <w:jc w:val="both"/>
        <w:rPr>
          <w:rFonts w:ascii="PT Astra Serif" w:hAnsi="PT Astra Serif" w:cs="Times New Roman"/>
        </w:rPr>
      </w:pPr>
      <w:r w:rsidRPr="00971223">
        <w:rPr>
          <w:rFonts w:ascii="PT Astra Serif" w:hAnsi="PT Astra Serif" w:cs="Times New Roman"/>
          <w:b/>
        </w:rPr>
        <w:t>Задачи</w:t>
      </w:r>
      <w:r w:rsidRPr="00424A35">
        <w:rPr>
          <w:rFonts w:ascii="PT Astra Serif" w:hAnsi="PT Astra Serif" w:cs="Times New Roman"/>
        </w:rPr>
        <w:t xml:space="preserve"> программы:</w:t>
      </w:r>
    </w:p>
    <w:p w:rsidR="00025A04" w:rsidRPr="00971223" w:rsidRDefault="00025A04" w:rsidP="001A625D">
      <w:pPr>
        <w:spacing w:after="0"/>
        <w:ind w:firstLine="567"/>
        <w:jc w:val="both"/>
        <w:rPr>
          <w:rFonts w:ascii="PT Astra Serif" w:hAnsi="PT Astra Serif" w:cs="Times New Roman"/>
          <w:i/>
        </w:rPr>
      </w:pPr>
      <w:r w:rsidRPr="00971223">
        <w:rPr>
          <w:rFonts w:ascii="PT Astra Serif" w:hAnsi="PT Astra Serif" w:cs="Times New Roman"/>
          <w:i/>
        </w:rPr>
        <w:t>Образовательные</w:t>
      </w:r>
    </w:p>
    <w:p w:rsidR="00025A04" w:rsidRPr="00424A35" w:rsidRDefault="00025A04" w:rsidP="001A625D">
      <w:pPr>
        <w:spacing w:after="0"/>
        <w:ind w:firstLine="567"/>
        <w:jc w:val="both"/>
        <w:rPr>
          <w:rFonts w:ascii="PT Astra Serif" w:hAnsi="PT Astra Serif" w:cs="Times New Roman"/>
        </w:rPr>
      </w:pPr>
      <w:r w:rsidRPr="00424A35">
        <w:rPr>
          <w:rFonts w:ascii="PT Astra Serif" w:hAnsi="PT Astra Serif" w:cs="Times New Roman"/>
        </w:rPr>
        <w:t>Освоить основы актерского мастерства;</w:t>
      </w:r>
    </w:p>
    <w:p w:rsidR="00025A04" w:rsidRPr="00424A35" w:rsidRDefault="00025A04" w:rsidP="001A625D">
      <w:pPr>
        <w:spacing w:after="0"/>
        <w:ind w:firstLine="567"/>
        <w:jc w:val="both"/>
        <w:rPr>
          <w:rFonts w:ascii="PT Astra Serif" w:hAnsi="PT Astra Serif" w:cs="Times New Roman"/>
        </w:rPr>
      </w:pPr>
      <w:r w:rsidRPr="00424A35">
        <w:rPr>
          <w:rFonts w:ascii="PT Astra Serif" w:hAnsi="PT Astra Serif" w:cs="Times New Roman"/>
        </w:rPr>
        <w:t>Познакомить с профессиональным языком, понятиями;</w:t>
      </w:r>
    </w:p>
    <w:p w:rsidR="00025A04" w:rsidRPr="00424A35" w:rsidRDefault="00025A04" w:rsidP="001A625D">
      <w:pPr>
        <w:spacing w:after="0"/>
        <w:ind w:firstLine="567"/>
        <w:jc w:val="both"/>
        <w:rPr>
          <w:rFonts w:ascii="PT Astra Serif" w:hAnsi="PT Astra Serif" w:cs="Times New Roman"/>
        </w:rPr>
      </w:pPr>
      <w:r w:rsidRPr="00424A35">
        <w:rPr>
          <w:rFonts w:ascii="PT Astra Serif" w:hAnsi="PT Astra Serif" w:cs="Times New Roman"/>
        </w:rPr>
        <w:t>Формировать практические навыки пластической выразительности с учетом индивидуальных физических возможностей ребенка;</w:t>
      </w:r>
    </w:p>
    <w:p w:rsidR="00025A04" w:rsidRPr="00424A35" w:rsidRDefault="00025A04" w:rsidP="001A625D">
      <w:pPr>
        <w:spacing w:after="0"/>
        <w:ind w:firstLine="567"/>
        <w:jc w:val="both"/>
        <w:rPr>
          <w:rFonts w:ascii="PT Astra Serif" w:hAnsi="PT Astra Serif" w:cs="Times New Roman"/>
        </w:rPr>
      </w:pPr>
      <w:r w:rsidRPr="00971223">
        <w:rPr>
          <w:rFonts w:ascii="PT Astra Serif" w:hAnsi="PT Astra Serif" w:cs="Times New Roman"/>
          <w:i/>
        </w:rPr>
        <w:t>Развивающие</w:t>
      </w:r>
      <w:r w:rsidRPr="00424A35">
        <w:rPr>
          <w:rFonts w:ascii="PT Astra Serif" w:hAnsi="PT Astra Serif" w:cs="Times New Roman"/>
        </w:rPr>
        <w:t>:</w:t>
      </w:r>
    </w:p>
    <w:p w:rsidR="00025A04" w:rsidRPr="00424A35" w:rsidRDefault="00025A04" w:rsidP="001A625D">
      <w:pPr>
        <w:spacing w:after="0"/>
        <w:ind w:firstLine="567"/>
        <w:jc w:val="both"/>
        <w:rPr>
          <w:rFonts w:ascii="PT Astra Serif" w:hAnsi="PT Astra Serif" w:cs="Times New Roman"/>
        </w:rPr>
      </w:pPr>
      <w:r w:rsidRPr="00424A35">
        <w:rPr>
          <w:rFonts w:ascii="PT Astra Serif" w:hAnsi="PT Astra Serif" w:cs="Times New Roman"/>
        </w:rPr>
        <w:t>Познание себя, как личности и стремление к самосовершенствованию;</w:t>
      </w:r>
    </w:p>
    <w:p w:rsidR="00025A04" w:rsidRPr="00424A35" w:rsidRDefault="00025A04" w:rsidP="001A625D">
      <w:pPr>
        <w:spacing w:after="0"/>
        <w:ind w:firstLine="567"/>
        <w:jc w:val="both"/>
        <w:rPr>
          <w:rFonts w:ascii="PT Astra Serif" w:hAnsi="PT Astra Serif" w:cs="Times New Roman"/>
        </w:rPr>
      </w:pPr>
      <w:r w:rsidRPr="00424A35">
        <w:rPr>
          <w:rFonts w:ascii="PT Astra Serif" w:hAnsi="PT Astra Serif" w:cs="Times New Roman"/>
        </w:rPr>
        <w:t>Развитие эстетического восприятия, художественного вкуса, творческого воображения и фантазии, образное и нестандартное мышление;</w:t>
      </w:r>
    </w:p>
    <w:p w:rsidR="00025A04" w:rsidRPr="00424A35" w:rsidRDefault="00025A04" w:rsidP="001A625D">
      <w:pPr>
        <w:spacing w:after="0"/>
        <w:ind w:firstLine="567"/>
        <w:jc w:val="both"/>
        <w:rPr>
          <w:rFonts w:ascii="PT Astra Serif" w:hAnsi="PT Astra Serif" w:cs="Times New Roman"/>
        </w:rPr>
      </w:pPr>
      <w:r w:rsidRPr="00971223">
        <w:rPr>
          <w:rFonts w:ascii="PT Astra Serif" w:hAnsi="PT Astra Serif" w:cs="Times New Roman"/>
          <w:i/>
        </w:rPr>
        <w:t>Воспитательные</w:t>
      </w:r>
      <w:r w:rsidRPr="00424A35">
        <w:rPr>
          <w:rFonts w:ascii="PT Astra Serif" w:hAnsi="PT Astra Serif" w:cs="Times New Roman"/>
        </w:rPr>
        <w:t>:</w:t>
      </w:r>
    </w:p>
    <w:p w:rsidR="00025A04" w:rsidRPr="00424A35" w:rsidRDefault="00025A04" w:rsidP="001A625D">
      <w:pPr>
        <w:spacing w:after="0"/>
        <w:ind w:firstLine="567"/>
        <w:jc w:val="both"/>
        <w:rPr>
          <w:rFonts w:ascii="PT Astra Serif" w:hAnsi="PT Astra Serif" w:cs="Times New Roman"/>
        </w:rPr>
      </w:pPr>
      <w:r w:rsidRPr="00424A35">
        <w:rPr>
          <w:rFonts w:ascii="PT Astra Serif" w:hAnsi="PT Astra Serif" w:cs="Times New Roman"/>
        </w:rPr>
        <w:t>Формирование эстетического вкуса, исполнительской и зрительской культуры;</w:t>
      </w:r>
    </w:p>
    <w:p w:rsidR="00025A04" w:rsidRPr="00424A35" w:rsidRDefault="00025A04" w:rsidP="001A625D">
      <w:pPr>
        <w:spacing w:after="0"/>
        <w:ind w:firstLine="567"/>
        <w:jc w:val="both"/>
        <w:rPr>
          <w:rFonts w:ascii="PT Astra Serif" w:hAnsi="PT Astra Serif" w:cs="Times New Roman"/>
        </w:rPr>
      </w:pPr>
      <w:r w:rsidRPr="00424A35">
        <w:rPr>
          <w:rFonts w:ascii="PT Astra Serif" w:hAnsi="PT Astra Serif" w:cs="Times New Roman"/>
        </w:rPr>
        <w:t>Формирование творческой активности подростка, ценящей в себе и других такие качества, как доброжелательность, трудолюбие, уважение к творчеству других;</w:t>
      </w:r>
    </w:p>
    <w:p w:rsidR="007E1F5B" w:rsidRPr="00424A35" w:rsidRDefault="007E1F5B" w:rsidP="001A625D">
      <w:pPr>
        <w:pStyle w:val="a5"/>
        <w:spacing w:after="0"/>
        <w:ind w:firstLine="540"/>
        <w:jc w:val="both"/>
        <w:rPr>
          <w:rFonts w:ascii="PT Astra Serif" w:hAnsi="PT Astra Serif" w:cs="Times New Roman"/>
        </w:rPr>
      </w:pPr>
      <w:r w:rsidRPr="00424A35">
        <w:rPr>
          <w:rFonts w:ascii="PT Astra Serif" w:hAnsi="PT Astra Serif" w:cs="Times New Roman"/>
        </w:rPr>
        <w:t xml:space="preserve">Программа рассчитана на </w:t>
      </w:r>
      <w:r w:rsidRPr="00971223">
        <w:rPr>
          <w:rFonts w:ascii="PT Astra Serif" w:hAnsi="PT Astra Serif" w:cs="Times New Roman"/>
          <w:b/>
        </w:rPr>
        <w:t>три года</w:t>
      </w:r>
      <w:r w:rsidRPr="00424A35">
        <w:rPr>
          <w:rFonts w:ascii="PT Astra Serif" w:hAnsi="PT Astra Serif" w:cs="Times New Roman"/>
        </w:rPr>
        <w:t>, но обучение может продолжаться дольше при заинтересованности ребенка.</w:t>
      </w:r>
    </w:p>
    <w:p w:rsidR="007E1F5B" w:rsidRPr="00424A35" w:rsidRDefault="007E1F5B" w:rsidP="001A625D">
      <w:pPr>
        <w:pStyle w:val="a5"/>
        <w:spacing w:after="0"/>
        <w:ind w:firstLine="540"/>
        <w:jc w:val="both"/>
        <w:rPr>
          <w:rFonts w:ascii="PT Astra Serif" w:hAnsi="PT Astra Serif" w:cs="Times New Roman"/>
        </w:rPr>
      </w:pPr>
      <w:r w:rsidRPr="00424A35">
        <w:rPr>
          <w:rFonts w:ascii="PT Astra Serif" w:hAnsi="PT Astra Serif" w:cs="Times New Roman"/>
          <w:b/>
        </w:rPr>
        <w:t>Программа включает несколько основных разделов</w:t>
      </w:r>
      <w:r w:rsidRPr="00424A35">
        <w:rPr>
          <w:rFonts w:ascii="PT Astra Serif" w:hAnsi="PT Astra Serif" w:cs="Times New Roman"/>
        </w:rPr>
        <w:t>:</w:t>
      </w:r>
    </w:p>
    <w:p w:rsidR="007E1F5B" w:rsidRPr="00424A35" w:rsidRDefault="007E1F5B" w:rsidP="001A625D">
      <w:pPr>
        <w:pStyle w:val="a5"/>
        <w:numPr>
          <w:ilvl w:val="0"/>
          <w:numId w:val="2"/>
        </w:numPr>
        <w:spacing w:after="0" w:line="240" w:lineRule="auto"/>
        <w:ind w:left="0" w:firstLine="540"/>
        <w:jc w:val="both"/>
        <w:rPr>
          <w:rFonts w:ascii="PT Astra Serif" w:hAnsi="PT Astra Serif" w:cs="Times New Roman"/>
        </w:rPr>
      </w:pPr>
      <w:r w:rsidRPr="00424A35">
        <w:rPr>
          <w:rFonts w:ascii="PT Astra Serif" w:hAnsi="PT Astra Serif" w:cs="Times New Roman"/>
        </w:rPr>
        <w:t>Актерское мастерство.</w:t>
      </w:r>
    </w:p>
    <w:p w:rsidR="007E1F5B" w:rsidRPr="00424A35" w:rsidRDefault="00470CFE" w:rsidP="001A625D">
      <w:pPr>
        <w:pStyle w:val="a5"/>
        <w:numPr>
          <w:ilvl w:val="0"/>
          <w:numId w:val="2"/>
        </w:numPr>
        <w:spacing w:after="0" w:line="240" w:lineRule="auto"/>
        <w:ind w:left="0" w:firstLine="540"/>
        <w:jc w:val="both"/>
        <w:rPr>
          <w:rFonts w:ascii="PT Astra Serif" w:hAnsi="PT Astra Serif" w:cs="Times New Roman"/>
        </w:rPr>
      </w:pPr>
      <w:r>
        <w:rPr>
          <w:rFonts w:ascii="PT Astra Serif" w:hAnsi="PT Astra Serif" w:cs="Times New Roman"/>
        </w:rPr>
        <w:t>Художественное чтение – индивидуальные занятия.</w:t>
      </w:r>
    </w:p>
    <w:p w:rsidR="007E1F5B" w:rsidRPr="00424A35" w:rsidRDefault="007E1F5B" w:rsidP="001A625D">
      <w:pPr>
        <w:pStyle w:val="a5"/>
        <w:numPr>
          <w:ilvl w:val="0"/>
          <w:numId w:val="2"/>
        </w:numPr>
        <w:spacing w:after="0" w:line="240" w:lineRule="auto"/>
        <w:ind w:left="0" w:firstLine="540"/>
        <w:jc w:val="both"/>
        <w:rPr>
          <w:rFonts w:ascii="PT Astra Serif" w:hAnsi="PT Astra Serif" w:cs="Times New Roman"/>
        </w:rPr>
      </w:pPr>
      <w:r w:rsidRPr="00424A35">
        <w:rPr>
          <w:rFonts w:ascii="PT Astra Serif" w:hAnsi="PT Astra Serif" w:cs="Times New Roman"/>
        </w:rPr>
        <w:t>Сценическое движение.</w:t>
      </w:r>
    </w:p>
    <w:p w:rsidR="007E1F5B" w:rsidRPr="00424A35" w:rsidRDefault="007E1F5B" w:rsidP="001A625D">
      <w:pPr>
        <w:pStyle w:val="a5"/>
        <w:spacing w:after="0"/>
        <w:ind w:firstLine="540"/>
        <w:jc w:val="both"/>
        <w:rPr>
          <w:rFonts w:ascii="PT Astra Serif" w:hAnsi="PT Astra Serif" w:cs="Times New Roman"/>
        </w:rPr>
      </w:pPr>
      <w:r w:rsidRPr="00424A35">
        <w:rPr>
          <w:rFonts w:ascii="PT Astra Serif" w:hAnsi="PT Astra Serif" w:cs="Times New Roman"/>
        </w:rPr>
        <w:t>Занятия театрального коллектива «Чердак»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Практическая часть работы направлена на получение навыков актерского мастерства: актерские тренинги, этюды, спектакли.</w:t>
      </w:r>
    </w:p>
    <w:p w:rsidR="007E1F5B" w:rsidRPr="00424A35" w:rsidRDefault="007E1F5B" w:rsidP="001A625D">
      <w:pPr>
        <w:spacing w:after="0"/>
        <w:ind w:firstLine="567"/>
        <w:jc w:val="both"/>
        <w:rPr>
          <w:rFonts w:ascii="PT Astra Serif" w:hAnsi="PT Astra Serif" w:cs="Times New Roman"/>
        </w:rPr>
      </w:pPr>
      <w:r w:rsidRPr="00424A35">
        <w:rPr>
          <w:rFonts w:ascii="PT Astra Serif" w:hAnsi="PT Astra Serif" w:cs="Times New Roman"/>
        </w:rPr>
        <w:lastRenderedPageBreak/>
        <w:t>Театральный коллектив состоит из 3-х разновозрастных групп, на это влияет, прежде всего, смена в школе и расписание в объединении. Кроме этого, между детьми разных возрастов, увлеченных общим делом, нет барьеров. В процессе совместной работы происходит обмен информации, учатся, помогают друг другу.</w:t>
      </w:r>
    </w:p>
    <w:p w:rsidR="008903F4" w:rsidRPr="009247A9" w:rsidRDefault="008903F4" w:rsidP="00C445DC">
      <w:pPr>
        <w:spacing w:after="0"/>
        <w:ind w:firstLine="709"/>
        <w:jc w:val="both"/>
        <w:rPr>
          <w:rFonts w:ascii="PT Astra Serif" w:hAnsi="PT Astra Serif" w:cs="Times New Roman"/>
        </w:rPr>
      </w:pPr>
      <w:r w:rsidRPr="00424A35">
        <w:rPr>
          <w:rFonts w:ascii="PT Astra Serif" w:hAnsi="PT Astra Serif" w:cs="Times New Roman"/>
        </w:rPr>
        <w:t>При реализации программы театрального коллектива «Чердак» используются как традиционные методы обучения, так и инновационные технологии: репродуктивный метод (педагог сам объясняет материал); объяснительно-иллюстративный метод (иллюстрации, демонстрации, в том числе показ видеофильмов</w:t>
      </w:r>
      <w:r w:rsidR="0096499F" w:rsidRPr="00424A35">
        <w:rPr>
          <w:rFonts w:ascii="PT Astra Serif" w:hAnsi="PT Astra Serif" w:cs="Times New Roman"/>
        </w:rPr>
        <w:t>, спектаклей</w:t>
      </w:r>
      <w:r w:rsidRPr="00424A35">
        <w:rPr>
          <w:rFonts w:ascii="PT Astra Serif" w:hAnsi="PT Astra Serif" w:cs="Times New Roman"/>
        </w:rPr>
        <w:t>); проблемный (педагог помогает в решении проблемы); поисковый (воспитанники сами решают проблему, а педагог делает вывод); эвристический (изложение педагога + творческий поиск обучаемых), методы развивающего обучения, метод взаимообучения, метод временных ограничений, метод полных нагрузок (превращает тренинг в цепь целесообразных, вытекающих одно из другого упражнений), метод ступенчатого повышения нагрузок (предполагает постепенное увеличение нагрузок по мере освоения технологии голосоведения и сценической речи), метод игрового содержания, метод импровизации.</w:t>
      </w:r>
      <w:r w:rsidR="00A90263">
        <w:rPr>
          <w:rFonts w:ascii="PT Astra Serif" w:hAnsi="PT Astra Serif" w:cs="Times New Roman"/>
        </w:rPr>
        <w:t xml:space="preserve"> При реализации программы возможно электронное обучение.</w:t>
      </w:r>
      <w:r w:rsidR="00AF5114">
        <w:rPr>
          <w:rFonts w:ascii="PT Astra Serif" w:hAnsi="PT Astra Serif" w:cs="Times New Roman"/>
        </w:rPr>
        <w:t xml:space="preserve"> </w:t>
      </w:r>
      <w:r w:rsidR="00AF5114" w:rsidRPr="009247A9">
        <w:rPr>
          <w:rFonts w:ascii="PT Astra Serif" w:hAnsi="PT Astra Serif" w:cs="Times New Roman"/>
        </w:rPr>
        <w:t xml:space="preserve">Применение </w:t>
      </w:r>
      <w:r w:rsidR="009247A9" w:rsidRPr="009247A9">
        <w:rPr>
          <w:rFonts w:ascii="PT Astra Serif" w:hAnsi="PT Astra Serif" w:cs="Times New Roman"/>
        </w:rPr>
        <w:t>электронных ресурсов</w:t>
      </w:r>
      <w:r w:rsidR="00AF5114" w:rsidRPr="009247A9">
        <w:rPr>
          <w:rFonts w:ascii="PT Astra Serif" w:hAnsi="PT Astra Serif" w:cs="Times New Roman"/>
        </w:rPr>
        <w:t xml:space="preserve"> в образовательно</w:t>
      </w:r>
      <w:r w:rsidR="00112DE9" w:rsidRPr="009247A9">
        <w:rPr>
          <w:rFonts w:ascii="PT Astra Serif" w:hAnsi="PT Astra Serif" w:cs="Times New Roman"/>
        </w:rPr>
        <w:t>м процессе повышает информационную доступность данной программы и ее реализацию. Появляется возможность проводить дистанционные занятия, проверять ЗУН (т</w:t>
      </w:r>
      <w:r w:rsidR="009247A9" w:rsidRPr="009247A9">
        <w:rPr>
          <w:rFonts w:ascii="PT Astra Serif" w:hAnsi="PT Astra Serif" w:cs="Times New Roman"/>
        </w:rPr>
        <w:t>есты, выполненные задания). Так</w:t>
      </w:r>
      <w:r w:rsidR="00112DE9" w:rsidRPr="009247A9">
        <w:rPr>
          <w:rFonts w:ascii="PT Astra Serif" w:hAnsi="PT Astra Serif" w:cs="Times New Roman"/>
        </w:rPr>
        <w:t>же у родителей появляется возможность увидеть</w:t>
      </w:r>
      <w:r w:rsidR="00B1752A" w:rsidRPr="009247A9">
        <w:rPr>
          <w:rFonts w:ascii="PT Astra Serif" w:hAnsi="PT Astra Serif" w:cs="Times New Roman"/>
        </w:rPr>
        <w:t xml:space="preserve"> своего</w:t>
      </w:r>
      <w:r w:rsidR="00112DE9" w:rsidRPr="009247A9">
        <w:rPr>
          <w:rFonts w:ascii="PT Astra Serif" w:hAnsi="PT Astra Serif" w:cs="Times New Roman"/>
        </w:rPr>
        <w:t xml:space="preserve"> ребенка на сценической </w:t>
      </w:r>
      <w:r w:rsidR="00B1752A" w:rsidRPr="009247A9">
        <w:rPr>
          <w:rFonts w:ascii="PT Astra Serif" w:hAnsi="PT Astra Serif" w:cs="Times New Roman"/>
        </w:rPr>
        <w:t>площадке в видеозаписях. Для этого используются различные платформы (группа Вконтакте, WhatsApp, Telegram и др.) Появля</w:t>
      </w:r>
      <w:r w:rsidR="009247A9" w:rsidRPr="009247A9">
        <w:rPr>
          <w:rFonts w:ascii="PT Astra Serif" w:hAnsi="PT Astra Serif" w:cs="Times New Roman"/>
        </w:rPr>
        <w:t>е</w:t>
      </w:r>
      <w:r w:rsidR="00B1752A" w:rsidRPr="009247A9">
        <w:rPr>
          <w:rFonts w:ascii="PT Astra Serif" w:hAnsi="PT Astra Serif" w:cs="Times New Roman"/>
        </w:rPr>
        <w:t>тся возможност</w:t>
      </w:r>
      <w:r w:rsidR="009247A9" w:rsidRPr="009247A9">
        <w:rPr>
          <w:rFonts w:ascii="PT Astra Serif" w:hAnsi="PT Astra Serif" w:cs="Times New Roman"/>
        </w:rPr>
        <w:t>ь</w:t>
      </w:r>
      <w:r w:rsidR="00B1752A" w:rsidRPr="009247A9">
        <w:rPr>
          <w:rFonts w:ascii="PT Astra Serif" w:hAnsi="PT Astra Serif" w:cs="Times New Roman"/>
        </w:rPr>
        <w:t xml:space="preserve"> участия в различных конкурсах, что положительно сказывается </w:t>
      </w:r>
      <w:r w:rsidR="00AF0A92" w:rsidRPr="009247A9">
        <w:rPr>
          <w:rFonts w:ascii="PT Astra Serif" w:hAnsi="PT Astra Serif" w:cs="Times New Roman"/>
        </w:rPr>
        <w:t>на мотивации ребенка, заинтересованности, стимулиру</w:t>
      </w:r>
      <w:r w:rsidR="009247A9" w:rsidRPr="009247A9">
        <w:rPr>
          <w:rFonts w:ascii="PT Astra Serif" w:hAnsi="PT Astra Serif" w:cs="Times New Roman"/>
        </w:rPr>
        <w:t>е</w:t>
      </w:r>
      <w:r w:rsidR="00AF0A92" w:rsidRPr="009247A9">
        <w:rPr>
          <w:rFonts w:ascii="PT Astra Serif" w:hAnsi="PT Astra Serif" w:cs="Times New Roman"/>
        </w:rPr>
        <w:t xml:space="preserve">т на дальнейшие совершенствования. </w:t>
      </w:r>
    </w:p>
    <w:p w:rsidR="00C445DC" w:rsidRPr="00424A35" w:rsidRDefault="00A90263" w:rsidP="00C445DC">
      <w:pPr>
        <w:spacing w:after="0" w:line="240" w:lineRule="auto"/>
        <w:ind w:firstLine="709"/>
        <w:jc w:val="both"/>
        <w:rPr>
          <w:rFonts w:ascii="PT Astra Serif" w:hAnsi="PT Astra Serif"/>
        </w:rPr>
      </w:pPr>
      <w:r w:rsidRPr="00A90263">
        <w:rPr>
          <w:rFonts w:ascii="PT Astra Serif" w:hAnsi="PT Astra Serif"/>
        </w:rPr>
        <w:t>Входная диагностика – метод наблюдения, тестирования, собеседования – проводится в начале учебного года</w:t>
      </w:r>
      <w:r w:rsidR="009247A9">
        <w:rPr>
          <w:rFonts w:ascii="PT Astra Serif" w:hAnsi="PT Astra Serif"/>
        </w:rPr>
        <w:t>;</w:t>
      </w:r>
      <w:r w:rsidRPr="00A90263">
        <w:rPr>
          <w:rFonts w:ascii="PT Astra Serif" w:hAnsi="PT Astra Serif"/>
        </w:rPr>
        <w:t xml:space="preserve"> </w:t>
      </w:r>
      <w:r w:rsidR="00C445DC" w:rsidRPr="00424A35">
        <w:rPr>
          <w:rFonts w:ascii="PT Astra Serif" w:hAnsi="PT Astra Serif"/>
        </w:rPr>
        <w:t>аттестация</w:t>
      </w:r>
      <w:r w:rsidR="009247A9">
        <w:rPr>
          <w:rFonts w:ascii="PT Astra Serif" w:hAnsi="PT Astra Serif"/>
        </w:rPr>
        <w:t xml:space="preserve"> по итогам полугодия</w:t>
      </w:r>
      <w:r w:rsidR="00C445DC" w:rsidRPr="00424A35">
        <w:rPr>
          <w:rFonts w:ascii="PT Astra Serif" w:hAnsi="PT Astra Serif"/>
        </w:rPr>
        <w:t xml:space="preserve"> и аттестация по итогам года проходят в форме показа спектаклей, миниатюр, этюдных работ, участия в конкурсах.</w:t>
      </w:r>
    </w:p>
    <w:p w:rsidR="00C445DC" w:rsidRPr="00424A35" w:rsidRDefault="00C445DC" w:rsidP="00C445DC">
      <w:pPr>
        <w:spacing w:after="0"/>
        <w:ind w:firstLine="709"/>
        <w:jc w:val="both"/>
        <w:rPr>
          <w:rFonts w:ascii="PT Astra Serif" w:eastAsia="Times New Roman" w:hAnsi="PT Astra Serif" w:cs="Times New Roman"/>
          <w:lang w:eastAsia="ru-RU"/>
        </w:rPr>
      </w:pPr>
    </w:p>
    <w:sectPr w:rsidR="00C445DC" w:rsidRPr="00424A35" w:rsidSect="008C5753">
      <w:pgSz w:w="11906" w:h="16838"/>
      <w:pgMar w:top="1134" w:right="127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25pt;height:40.5pt" o:bullet="t">
        <v:imagedata r:id="rId1" o:title="жёлто"/>
      </v:shape>
    </w:pict>
  </w:numPicBullet>
  <w:abstractNum w:abstractNumId="0" w15:restartNumberingAfterBreak="0">
    <w:nsid w:val="2887773F"/>
    <w:multiLevelType w:val="multilevel"/>
    <w:tmpl w:val="085E637A"/>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73097A"/>
    <w:multiLevelType w:val="multilevel"/>
    <w:tmpl w:val="5CAA674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B0458D9"/>
    <w:multiLevelType w:val="hybridMultilevel"/>
    <w:tmpl w:val="8FE23D7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72370086"/>
    <w:multiLevelType w:val="hybridMultilevel"/>
    <w:tmpl w:val="7F6E36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908A7"/>
    <w:rsid w:val="00025A04"/>
    <w:rsid w:val="00112DE9"/>
    <w:rsid w:val="001A625D"/>
    <w:rsid w:val="00231049"/>
    <w:rsid w:val="00232DF8"/>
    <w:rsid w:val="002F71BB"/>
    <w:rsid w:val="00390D1D"/>
    <w:rsid w:val="004149EF"/>
    <w:rsid w:val="00424A35"/>
    <w:rsid w:val="00445C96"/>
    <w:rsid w:val="00470CFE"/>
    <w:rsid w:val="00591677"/>
    <w:rsid w:val="006177F3"/>
    <w:rsid w:val="006908A7"/>
    <w:rsid w:val="007E1F5B"/>
    <w:rsid w:val="008903F4"/>
    <w:rsid w:val="008C5753"/>
    <w:rsid w:val="009247A9"/>
    <w:rsid w:val="0096499F"/>
    <w:rsid w:val="00971223"/>
    <w:rsid w:val="00A90263"/>
    <w:rsid w:val="00AF0A92"/>
    <w:rsid w:val="00AF5114"/>
    <w:rsid w:val="00B1752A"/>
    <w:rsid w:val="00B7601F"/>
    <w:rsid w:val="00C007E2"/>
    <w:rsid w:val="00C43252"/>
    <w:rsid w:val="00C445DC"/>
    <w:rsid w:val="00CE7EB4"/>
    <w:rsid w:val="00D84F82"/>
    <w:rsid w:val="00F41683"/>
    <w:rsid w:val="00FE0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7338F5D-9B13-4D82-A4B5-455D97918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01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FE07D0"/>
    <w:pPr>
      <w:spacing w:after="120"/>
      <w:ind w:left="283"/>
    </w:pPr>
  </w:style>
  <w:style w:type="character" w:customStyle="1" w:styleId="a4">
    <w:name w:val="Основной текст с отступом Знак"/>
    <w:basedOn w:val="a0"/>
    <w:link w:val="a3"/>
    <w:uiPriority w:val="99"/>
    <w:semiHidden/>
    <w:rsid w:val="00FE07D0"/>
  </w:style>
  <w:style w:type="paragraph" w:styleId="2">
    <w:name w:val="Body Text First Indent 2"/>
    <w:aliases w:val="Знак"/>
    <w:basedOn w:val="a3"/>
    <w:link w:val="20"/>
    <w:uiPriority w:val="99"/>
    <w:rsid w:val="00FE07D0"/>
    <w:pPr>
      <w:spacing w:line="240" w:lineRule="auto"/>
      <w:ind w:firstLine="210"/>
    </w:pPr>
    <w:rPr>
      <w:rFonts w:ascii="Times New Roman" w:eastAsia="Times New Roman" w:hAnsi="Times New Roman" w:cs="Times New Roman"/>
      <w:sz w:val="24"/>
      <w:szCs w:val="24"/>
      <w:lang w:eastAsia="ru-RU"/>
    </w:rPr>
  </w:style>
  <w:style w:type="character" w:customStyle="1" w:styleId="20">
    <w:name w:val="Красная строка 2 Знак"/>
    <w:aliases w:val="Знак Знак"/>
    <w:basedOn w:val="a4"/>
    <w:link w:val="2"/>
    <w:uiPriority w:val="99"/>
    <w:rsid w:val="00FE07D0"/>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7E1F5B"/>
    <w:pPr>
      <w:spacing w:after="120"/>
    </w:pPr>
  </w:style>
  <w:style w:type="character" w:customStyle="1" w:styleId="a6">
    <w:name w:val="Основной текст Знак"/>
    <w:basedOn w:val="a0"/>
    <w:link w:val="a5"/>
    <w:uiPriority w:val="99"/>
    <w:semiHidden/>
    <w:rsid w:val="007E1F5B"/>
  </w:style>
  <w:style w:type="paragraph" w:customStyle="1" w:styleId="21">
    <w:name w:val="Основной текст 21"/>
    <w:basedOn w:val="a"/>
    <w:rsid w:val="007E1F5B"/>
    <w:pPr>
      <w:widowControl w:val="0"/>
      <w:spacing w:after="0" w:line="240" w:lineRule="auto"/>
      <w:ind w:firstLine="567"/>
    </w:pPr>
    <w:rPr>
      <w:rFonts w:ascii="Times New Roman" w:eastAsia="Times New Roman" w:hAnsi="Times New Roman" w:cs="Times New Roman"/>
      <w:sz w:val="28"/>
      <w:szCs w:val="20"/>
      <w:lang w:eastAsia="ru-RU"/>
    </w:rPr>
  </w:style>
  <w:style w:type="paragraph" w:customStyle="1" w:styleId="Style26">
    <w:name w:val="Style26"/>
    <w:basedOn w:val="a"/>
    <w:uiPriority w:val="99"/>
    <w:rsid w:val="00445C96"/>
    <w:pPr>
      <w:widowControl w:val="0"/>
      <w:autoSpaceDE w:val="0"/>
      <w:autoSpaceDN w:val="0"/>
      <w:adjustRightInd w:val="0"/>
      <w:spacing w:after="0" w:line="274" w:lineRule="exact"/>
      <w:ind w:firstLine="312"/>
    </w:pPr>
    <w:rPr>
      <w:rFonts w:ascii="Times New Roman" w:eastAsia="Times New Roman" w:hAnsi="Times New Roman" w:cs="Times New Roman"/>
      <w:sz w:val="24"/>
      <w:szCs w:val="24"/>
      <w:lang w:eastAsia="ru-RU"/>
    </w:rPr>
  </w:style>
  <w:style w:type="paragraph" w:styleId="a7">
    <w:name w:val="Normal (Web)"/>
    <w:basedOn w:val="a"/>
    <w:uiPriority w:val="99"/>
    <w:rsid w:val="004149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99"/>
    <w:qFormat/>
    <w:rsid w:val="008903F4"/>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23104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310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765</Words>
  <Characters>4363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Кимовна</dc:creator>
  <cp:keywords/>
  <dc:description/>
  <cp:lastModifiedBy>Ольга Кимовна</cp:lastModifiedBy>
  <cp:revision>19</cp:revision>
  <cp:lastPrinted>2020-01-16T06:12:00Z</cp:lastPrinted>
  <dcterms:created xsi:type="dcterms:W3CDTF">2020-01-16T03:36:00Z</dcterms:created>
  <dcterms:modified xsi:type="dcterms:W3CDTF">2022-06-20T07:11:00Z</dcterms:modified>
</cp:coreProperties>
</file>