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44" w:rsidRPr="00753FE6" w:rsidRDefault="00236A44" w:rsidP="00236A44">
      <w:pPr>
        <w:jc w:val="center"/>
        <w:rPr>
          <w:rFonts w:ascii="PT Astra Serif" w:hAnsi="PT Astra Serif"/>
          <w:b/>
        </w:rPr>
      </w:pPr>
      <w:r w:rsidRPr="00753FE6">
        <w:rPr>
          <w:rFonts w:ascii="PT Astra Serif" w:hAnsi="PT Astra Serif"/>
          <w:b/>
        </w:rPr>
        <w:t>Анализ данных комплексных показателей</w:t>
      </w:r>
    </w:p>
    <w:p w:rsidR="00236A44" w:rsidRPr="00753FE6" w:rsidRDefault="00236A44" w:rsidP="00236A44">
      <w:pPr>
        <w:jc w:val="center"/>
        <w:rPr>
          <w:rFonts w:ascii="PT Astra Serif" w:hAnsi="PT Astra Serif"/>
          <w:b/>
        </w:rPr>
      </w:pPr>
      <w:r w:rsidRPr="00753FE6">
        <w:rPr>
          <w:rFonts w:ascii="PT Astra Serif" w:hAnsi="PT Astra Serif"/>
          <w:b/>
        </w:rPr>
        <w:t xml:space="preserve"> </w:t>
      </w:r>
      <w:proofErr w:type="gramStart"/>
      <w:r w:rsidRPr="00753FE6">
        <w:rPr>
          <w:rFonts w:ascii="PT Astra Serif" w:hAnsi="PT Astra Serif"/>
          <w:b/>
        </w:rPr>
        <w:t>качества</w:t>
      </w:r>
      <w:proofErr w:type="gramEnd"/>
      <w:r w:rsidRPr="00753FE6">
        <w:rPr>
          <w:rFonts w:ascii="PT Astra Serif" w:hAnsi="PT Astra Serif"/>
          <w:b/>
        </w:rPr>
        <w:t xml:space="preserve"> образовательной деятельности ДДТ «У Белого озера»</w:t>
      </w:r>
    </w:p>
    <w:p w:rsidR="00236A44" w:rsidRPr="00753FE6" w:rsidRDefault="00236A44" w:rsidP="00236A44">
      <w:pPr>
        <w:jc w:val="center"/>
        <w:rPr>
          <w:rFonts w:ascii="PT Astra Serif" w:hAnsi="PT Astra Serif"/>
          <w:b/>
        </w:rPr>
      </w:pPr>
      <w:r w:rsidRPr="00753FE6">
        <w:rPr>
          <w:rFonts w:ascii="PT Astra Serif" w:hAnsi="PT Astra Serif"/>
          <w:b/>
        </w:rPr>
        <w:t xml:space="preserve"> (</w:t>
      </w:r>
      <w:proofErr w:type="gramStart"/>
      <w:r w:rsidRPr="00753FE6">
        <w:rPr>
          <w:rFonts w:ascii="PT Astra Serif" w:hAnsi="PT Astra Serif"/>
          <w:b/>
        </w:rPr>
        <w:t>первое</w:t>
      </w:r>
      <w:proofErr w:type="gramEnd"/>
      <w:r w:rsidRPr="00753FE6">
        <w:rPr>
          <w:rFonts w:ascii="PT Astra Serif" w:hAnsi="PT Astra Serif"/>
          <w:b/>
        </w:rPr>
        <w:t xml:space="preserve"> полугодие 2020-2021 </w:t>
      </w:r>
      <w:proofErr w:type="spellStart"/>
      <w:r w:rsidRPr="00753FE6">
        <w:rPr>
          <w:rFonts w:ascii="PT Astra Serif" w:hAnsi="PT Astra Serif"/>
          <w:b/>
        </w:rPr>
        <w:t>уч.г</w:t>
      </w:r>
      <w:proofErr w:type="spellEnd"/>
      <w:r w:rsidRPr="00753FE6">
        <w:rPr>
          <w:rFonts w:ascii="PT Astra Serif" w:hAnsi="PT Astra Serif"/>
          <w:b/>
        </w:rPr>
        <w:t>.)</w:t>
      </w:r>
    </w:p>
    <w:p w:rsidR="00236A44" w:rsidRPr="00236A44" w:rsidRDefault="00236A44" w:rsidP="00236A44">
      <w:pPr>
        <w:jc w:val="center"/>
        <w:rPr>
          <w:rFonts w:ascii="PT Astra Serif" w:hAnsi="PT Astra Serif"/>
          <w:b/>
          <w:color w:val="FF0000"/>
        </w:rPr>
      </w:pPr>
    </w:p>
    <w:p w:rsidR="00236A44" w:rsidRPr="00236A44" w:rsidRDefault="00236A44" w:rsidP="00236A44">
      <w:pPr>
        <w:pStyle w:val="a3"/>
        <w:numPr>
          <w:ilvl w:val="0"/>
          <w:numId w:val="3"/>
        </w:numPr>
        <w:jc w:val="center"/>
        <w:rPr>
          <w:rFonts w:ascii="PT Astra Serif" w:hAnsi="PT Astra Serif"/>
          <w:b/>
        </w:rPr>
      </w:pPr>
      <w:r w:rsidRPr="00236A44">
        <w:rPr>
          <w:rFonts w:ascii="PT Astra Serif" w:hAnsi="PT Astra Serif"/>
          <w:b/>
        </w:rPr>
        <w:t>Пояснительная записка</w:t>
      </w:r>
    </w:p>
    <w:p w:rsidR="00236A44" w:rsidRPr="00236A44" w:rsidRDefault="00236A44" w:rsidP="00236A44">
      <w:pPr>
        <w:ind w:firstLine="708"/>
        <w:jc w:val="both"/>
        <w:rPr>
          <w:rFonts w:ascii="PT Astra Serif" w:hAnsi="PT Astra Serif"/>
        </w:rPr>
      </w:pPr>
      <w:r w:rsidRPr="00236A44">
        <w:rPr>
          <w:rFonts w:ascii="PT Astra Serif" w:hAnsi="PT Astra Serif"/>
        </w:rPr>
        <w:t>Сбор и анализ данных о качестве образовательной деятельности проводится в рамках реализации внутренней системы оценки качества образования (ВСОКО) ДДТ. В соответствии с пониманием качества образования как комплекса условий, процессов, результатов образовательной деятельности в учреждении и базовых показателей эффективности деятельности УДО, определённых Учредителем, в ДДТ определены единые для учреждения показатели качества:</w:t>
      </w:r>
    </w:p>
    <w:p w:rsidR="00236A44" w:rsidRPr="00236A44" w:rsidRDefault="00236A44" w:rsidP="00236A44">
      <w:pPr>
        <w:pStyle w:val="a3"/>
        <w:numPr>
          <w:ilvl w:val="0"/>
          <w:numId w:val="1"/>
        </w:numPr>
        <w:rPr>
          <w:rFonts w:ascii="PT Astra Serif" w:hAnsi="PT Astra Serif"/>
        </w:rPr>
      </w:pPr>
      <w:r w:rsidRPr="00236A44">
        <w:rPr>
          <w:rFonts w:ascii="PT Astra Serif" w:hAnsi="PT Astra Serif"/>
        </w:rPr>
        <w:t>Программное обеспечение</w:t>
      </w:r>
    </w:p>
    <w:p w:rsidR="00236A44" w:rsidRPr="00236A44" w:rsidRDefault="00236A44" w:rsidP="00236A44">
      <w:pPr>
        <w:pStyle w:val="a3"/>
        <w:numPr>
          <w:ilvl w:val="0"/>
          <w:numId w:val="1"/>
        </w:numPr>
        <w:rPr>
          <w:rFonts w:ascii="PT Astra Serif" w:hAnsi="PT Astra Serif"/>
        </w:rPr>
      </w:pPr>
      <w:r w:rsidRPr="00236A44">
        <w:rPr>
          <w:rFonts w:ascii="PT Astra Serif" w:hAnsi="PT Astra Serif"/>
        </w:rPr>
        <w:t>Укомплектованность, наполняемость учебных групп (по отношению к тарификации)</w:t>
      </w:r>
    </w:p>
    <w:p w:rsidR="00236A44" w:rsidRPr="00236A44" w:rsidRDefault="00236A44" w:rsidP="00236A44">
      <w:pPr>
        <w:pStyle w:val="a3"/>
        <w:numPr>
          <w:ilvl w:val="0"/>
          <w:numId w:val="1"/>
        </w:numPr>
        <w:rPr>
          <w:rFonts w:ascii="PT Astra Serif" w:hAnsi="PT Astra Serif"/>
        </w:rPr>
      </w:pPr>
      <w:r w:rsidRPr="00236A44">
        <w:rPr>
          <w:rFonts w:ascii="PT Astra Serif" w:hAnsi="PT Astra Serif"/>
        </w:rPr>
        <w:t>Сохранность контингента обучающихся (количественная и качественная)</w:t>
      </w:r>
    </w:p>
    <w:p w:rsidR="00236A44" w:rsidRPr="00236A44" w:rsidRDefault="00236A44" w:rsidP="00236A44">
      <w:pPr>
        <w:pStyle w:val="a3"/>
        <w:numPr>
          <w:ilvl w:val="0"/>
          <w:numId w:val="1"/>
        </w:numPr>
        <w:rPr>
          <w:rFonts w:ascii="PT Astra Serif" w:hAnsi="PT Astra Serif"/>
        </w:rPr>
      </w:pPr>
      <w:r w:rsidRPr="00236A44">
        <w:rPr>
          <w:rFonts w:ascii="PT Astra Serif" w:hAnsi="PT Astra Serif"/>
        </w:rPr>
        <w:t xml:space="preserve">Безопасность осуществления образовательной деятельности, наличие необходимой документации </w:t>
      </w:r>
    </w:p>
    <w:p w:rsidR="00236A44" w:rsidRPr="00236A44" w:rsidRDefault="00236A44" w:rsidP="00236A44">
      <w:pPr>
        <w:pStyle w:val="a3"/>
        <w:numPr>
          <w:ilvl w:val="0"/>
          <w:numId w:val="1"/>
        </w:numPr>
        <w:rPr>
          <w:rFonts w:ascii="PT Astra Serif" w:hAnsi="PT Astra Serif"/>
        </w:rPr>
      </w:pPr>
      <w:r w:rsidRPr="00236A44">
        <w:rPr>
          <w:rFonts w:ascii="PT Astra Serif" w:hAnsi="PT Astra Serif"/>
        </w:rPr>
        <w:t>Качество материально-технического оснащения программы</w:t>
      </w:r>
    </w:p>
    <w:p w:rsidR="00236A44" w:rsidRPr="00236A44" w:rsidRDefault="00236A44" w:rsidP="00236A44">
      <w:pPr>
        <w:pStyle w:val="a3"/>
        <w:numPr>
          <w:ilvl w:val="0"/>
          <w:numId w:val="1"/>
        </w:numPr>
        <w:rPr>
          <w:rFonts w:ascii="PT Astra Serif" w:hAnsi="PT Astra Serif"/>
        </w:rPr>
      </w:pPr>
      <w:r w:rsidRPr="00236A44">
        <w:rPr>
          <w:rFonts w:ascii="PT Astra Serif" w:hAnsi="PT Astra Serif"/>
        </w:rPr>
        <w:t>Качество проведения учебных занятий</w:t>
      </w:r>
    </w:p>
    <w:p w:rsidR="00236A44" w:rsidRPr="00236A44" w:rsidRDefault="00236A44" w:rsidP="00236A44">
      <w:pPr>
        <w:pStyle w:val="a3"/>
        <w:numPr>
          <w:ilvl w:val="0"/>
          <w:numId w:val="1"/>
        </w:numPr>
        <w:rPr>
          <w:rFonts w:ascii="PT Astra Serif" w:hAnsi="PT Astra Serif"/>
        </w:rPr>
      </w:pPr>
      <w:r w:rsidRPr="00236A44">
        <w:rPr>
          <w:rFonts w:ascii="PT Astra Serif" w:hAnsi="PT Astra Serif"/>
        </w:rPr>
        <w:t xml:space="preserve">Качество методического обеспечения программы (дидактический, методический материал, оформление кабинета) </w:t>
      </w:r>
    </w:p>
    <w:p w:rsidR="00236A44" w:rsidRPr="00236A44" w:rsidRDefault="00236A44" w:rsidP="00236A44">
      <w:pPr>
        <w:pStyle w:val="a3"/>
        <w:numPr>
          <w:ilvl w:val="0"/>
          <w:numId w:val="1"/>
        </w:numPr>
        <w:rPr>
          <w:rFonts w:ascii="PT Astra Serif" w:hAnsi="PT Astra Serif"/>
        </w:rPr>
      </w:pPr>
      <w:r w:rsidRPr="00236A44">
        <w:rPr>
          <w:rFonts w:ascii="PT Astra Serif" w:hAnsi="PT Astra Serif"/>
        </w:rPr>
        <w:t>Климат в детском коллективе (наличие/отсутствие конфликтов, ЧП, жалоб)</w:t>
      </w:r>
    </w:p>
    <w:p w:rsidR="00236A44" w:rsidRPr="00236A44" w:rsidRDefault="00236A44" w:rsidP="00236A44">
      <w:pPr>
        <w:pStyle w:val="a3"/>
        <w:numPr>
          <w:ilvl w:val="0"/>
          <w:numId w:val="1"/>
        </w:numPr>
        <w:rPr>
          <w:rFonts w:ascii="PT Astra Serif" w:hAnsi="PT Astra Serif"/>
        </w:rPr>
      </w:pPr>
      <w:r w:rsidRPr="00236A44">
        <w:rPr>
          <w:rFonts w:ascii="PT Astra Serif" w:hAnsi="PT Astra Serif"/>
        </w:rPr>
        <w:t xml:space="preserve">Взаимодействие с родителями (наличие/отсутствие форм взаимодействия и обратной связи с родителями обучающихся, </w:t>
      </w:r>
      <w:proofErr w:type="spellStart"/>
      <w:r w:rsidRPr="00236A44">
        <w:rPr>
          <w:rFonts w:ascii="PT Astra Serif" w:hAnsi="PT Astra Serif"/>
        </w:rPr>
        <w:t>включённость</w:t>
      </w:r>
      <w:proofErr w:type="spellEnd"/>
      <w:r w:rsidRPr="00236A44">
        <w:rPr>
          <w:rFonts w:ascii="PT Astra Serif" w:hAnsi="PT Astra Serif"/>
        </w:rPr>
        <w:t xml:space="preserve"> родителей в образовательный процесс (в </w:t>
      </w:r>
      <w:proofErr w:type="spellStart"/>
      <w:r w:rsidRPr="00236A44">
        <w:rPr>
          <w:rFonts w:ascii="PT Astra Serif" w:hAnsi="PT Astra Serif"/>
        </w:rPr>
        <w:t>т.ч</w:t>
      </w:r>
      <w:proofErr w:type="spellEnd"/>
      <w:r w:rsidRPr="00236A44">
        <w:rPr>
          <w:rFonts w:ascii="PT Astra Serif" w:hAnsi="PT Astra Serif"/>
        </w:rPr>
        <w:t xml:space="preserve">., в оценку результатов), их помощь </w:t>
      </w:r>
      <w:proofErr w:type="gramStart"/>
      <w:r w:rsidRPr="00236A44">
        <w:rPr>
          <w:rFonts w:ascii="PT Astra Serif" w:hAnsi="PT Astra Serif"/>
        </w:rPr>
        <w:t>объединению,  наличие</w:t>
      </w:r>
      <w:proofErr w:type="gramEnd"/>
      <w:r w:rsidRPr="00236A44">
        <w:rPr>
          <w:rFonts w:ascii="PT Astra Serif" w:hAnsi="PT Astra Serif"/>
        </w:rPr>
        <w:t>/отсутствие конфликтов, ЧП, жалоб со стороны родителей)</w:t>
      </w:r>
    </w:p>
    <w:p w:rsidR="00236A44" w:rsidRPr="00236A44" w:rsidRDefault="00236A44" w:rsidP="00236A44">
      <w:pPr>
        <w:pStyle w:val="a3"/>
        <w:numPr>
          <w:ilvl w:val="0"/>
          <w:numId w:val="1"/>
        </w:numPr>
        <w:rPr>
          <w:rFonts w:ascii="PT Astra Serif" w:hAnsi="PT Astra Serif"/>
        </w:rPr>
      </w:pPr>
      <w:r w:rsidRPr="00236A44">
        <w:rPr>
          <w:rFonts w:ascii="PT Astra Serif" w:hAnsi="PT Astra Serif"/>
        </w:rPr>
        <w:t>Взаимодействие с выпускниками</w:t>
      </w:r>
    </w:p>
    <w:p w:rsidR="00236A44" w:rsidRPr="00236A44" w:rsidRDefault="00236A44" w:rsidP="00236A44">
      <w:pPr>
        <w:pStyle w:val="a3"/>
        <w:numPr>
          <w:ilvl w:val="0"/>
          <w:numId w:val="1"/>
        </w:numPr>
        <w:rPr>
          <w:rFonts w:ascii="PT Astra Serif" w:hAnsi="PT Astra Serif"/>
        </w:rPr>
      </w:pPr>
      <w:r w:rsidRPr="00236A44">
        <w:rPr>
          <w:rFonts w:ascii="PT Astra Serif" w:hAnsi="PT Astra Serif"/>
        </w:rPr>
        <w:t xml:space="preserve">Взаимодействие с внешними партнёрами (в </w:t>
      </w:r>
      <w:proofErr w:type="spellStart"/>
      <w:r w:rsidRPr="00236A44">
        <w:rPr>
          <w:rFonts w:ascii="PT Astra Serif" w:hAnsi="PT Astra Serif"/>
        </w:rPr>
        <w:t>т.ч</w:t>
      </w:r>
      <w:proofErr w:type="spellEnd"/>
      <w:r w:rsidRPr="00236A44">
        <w:rPr>
          <w:rFonts w:ascii="PT Astra Serif" w:hAnsi="PT Astra Serif"/>
        </w:rPr>
        <w:t>., привлечение их ресурсов для реализации программы)</w:t>
      </w:r>
    </w:p>
    <w:p w:rsidR="00236A44" w:rsidRPr="00236A44" w:rsidRDefault="00236A44" w:rsidP="00236A44">
      <w:pPr>
        <w:pStyle w:val="a3"/>
        <w:numPr>
          <w:ilvl w:val="0"/>
          <w:numId w:val="1"/>
        </w:numPr>
        <w:rPr>
          <w:rFonts w:ascii="PT Astra Serif" w:hAnsi="PT Astra Serif"/>
        </w:rPr>
      </w:pPr>
      <w:r w:rsidRPr="00236A44">
        <w:rPr>
          <w:rFonts w:ascii="PT Astra Serif" w:hAnsi="PT Astra Serif"/>
        </w:rPr>
        <w:t>Результативность реализации программы</w:t>
      </w:r>
    </w:p>
    <w:p w:rsidR="00236A44" w:rsidRPr="00236A44" w:rsidRDefault="00236A44" w:rsidP="00236A44">
      <w:pPr>
        <w:pStyle w:val="a3"/>
        <w:numPr>
          <w:ilvl w:val="0"/>
          <w:numId w:val="2"/>
        </w:numPr>
        <w:rPr>
          <w:rFonts w:ascii="PT Astra Serif" w:hAnsi="PT Astra Serif"/>
        </w:rPr>
      </w:pPr>
      <w:proofErr w:type="gramStart"/>
      <w:r w:rsidRPr="00236A44">
        <w:rPr>
          <w:rFonts w:ascii="PT Astra Serif" w:hAnsi="PT Astra Serif"/>
        </w:rPr>
        <w:t>освоение</w:t>
      </w:r>
      <w:proofErr w:type="gramEnd"/>
      <w:r w:rsidRPr="00236A44">
        <w:rPr>
          <w:rFonts w:ascii="PT Astra Serif" w:hAnsi="PT Astra Serif"/>
        </w:rPr>
        <w:t xml:space="preserve"> разделов программы обучающимися </w:t>
      </w:r>
    </w:p>
    <w:p w:rsidR="00236A44" w:rsidRPr="00236A44" w:rsidRDefault="00236A44" w:rsidP="00236A44">
      <w:pPr>
        <w:pStyle w:val="a3"/>
        <w:numPr>
          <w:ilvl w:val="0"/>
          <w:numId w:val="2"/>
        </w:numPr>
        <w:rPr>
          <w:rFonts w:ascii="PT Astra Serif" w:hAnsi="PT Astra Serif"/>
        </w:rPr>
      </w:pPr>
      <w:r w:rsidRPr="00236A44">
        <w:rPr>
          <w:rFonts w:ascii="PT Astra Serif" w:hAnsi="PT Astra Serif"/>
        </w:rPr>
        <w:t xml:space="preserve">% принявших участие в фестивалях, конкурсах, соревнованиях </w:t>
      </w:r>
      <w:proofErr w:type="spellStart"/>
      <w:r w:rsidRPr="00236A44">
        <w:rPr>
          <w:rFonts w:ascii="PT Astra Serif" w:hAnsi="PT Astra Serif"/>
        </w:rPr>
        <w:t>разл</w:t>
      </w:r>
      <w:proofErr w:type="spellEnd"/>
      <w:proofErr w:type="gramStart"/>
      <w:r w:rsidRPr="00236A44">
        <w:rPr>
          <w:rFonts w:ascii="PT Astra Serif" w:hAnsi="PT Astra Serif"/>
        </w:rPr>
        <w:t>. уровня</w:t>
      </w:r>
      <w:proofErr w:type="gramEnd"/>
      <w:r w:rsidRPr="00236A44">
        <w:rPr>
          <w:rFonts w:ascii="PT Astra Serif" w:hAnsi="PT Astra Serif"/>
        </w:rPr>
        <w:t xml:space="preserve"> </w:t>
      </w:r>
    </w:p>
    <w:p w:rsidR="00236A44" w:rsidRPr="00236A44" w:rsidRDefault="00236A44" w:rsidP="00236A44">
      <w:pPr>
        <w:pStyle w:val="a3"/>
        <w:numPr>
          <w:ilvl w:val="0"/>
          <w:numId w:val="2"/>
        </w:numPr>
        <w:jc w:val="both"/>
        <w:rPr>
          <w:rFonts w:ascii="PT Astra Serif" w:hAnsi="PT Astra Serif"/>
        </w:rPr>
      </w:pPr>
      <w:r w:rsidRPr="00236A44">
        <w:rPr>
          <w:rFonts w:ascii="PT Astra Serif" w:hAnsi="PT Astra Serif"/>
        </w:rPr>
        <w:t xml:space="preserve">% победителей фестивалей, конкурсов, соревнований </w:t>
      </w:r>
      <w:proofErr w:type="spellStart"/>
      <w:r w:rsidRPr="00236A44">
        <w:rPr>
          <w:rFonts w:ascii="PT Astra Serif" w:hAnsi="PT Astra Serif"/>
        </w:rPr>
        <w:t>разл</w:t>
      </w:r>
      <w:proofErr w:type="spellEnd"/>
      <w:proofErr w:type="gramStart"/>
      <w:r w:rsidRPr="00236A44">
        <w:rPr>
          <w:rFonts w:ascii="PT Astra Serif" w:hAnsi="PT Astra Serif"/>
        </w:rPr>
        <w:t>. уровня</w:t>
      </w:r>
      <w:proofErr w:type="gramEnd"/>
    </w:p>
    <w:p w:rsidR="00236A44" w:rsidRPr="00236A44" w:rsidRDefault="00236A44" w:rsidP="00236A44">
      <w:pPr>
        <w:ind w:firstLine="708"/>
        <w:jc w:val="both"/>
        <w:rPr>
          <w:rFonts w:ascii="PT Astra Serif" w:hAnsi="PT Astra Serif"/>
        </w:rPr>
      </w:pPr>
      <w:r w:rsidRPr="00236A44">
        <w:rPr>
          <w:rFonts w:ascii="PT Astra Serif" w:hAnsi="PT Astra Serif"/>
        </w:rPr>
        <w:t xml:space="preserve">В соответствии с циклограммой ДДТ сводные данные по этим показателям представляются руководителями СП и методистами дважды в год – в январе и мае. Оценка качества по данным параметрам на текущем этапе может осуществляться как руководителем методистом СП, так и по результатам обсуждения с коллективом педагогов, с учётом их само- и </w:t>
      </w:r>
      <w:proofErr w:type="spellStart"/>
      <w:r w:rsidRPr="00236A44">
        <w:rPr>
          <w:rFonts w:ascii="PT Astra Serif" w:hAnsi="PT Astra Serif"/>
        </w:rPr>
        <w:t>взаимооценки</w:t>
      </w:r>
      <w:proofErr w:type="spellEnd"/>
      <w:r w:rsidRPr="00236A44">
        <w:rPr>
          <w:rFonts w:ascii="PT Astra Serif" w:hAnsi="PT Astra Serif"/>
        </w:rPr>
        <w:t xml:space="preserve"> (в тех СП, где практикуются подобные форматы работы с коллективом).</w:t>
      </w:r>
    </w:p>
    <w:p w:rsidR="00236A44" w:rsidRPr="00236A44" w:rsidRDefault="00236A44" w:rsidP="00236A44">
      <w:pPr>
        <w:ind w:firstLine="360"/>
        <w:jc w:val="both"/>
        <w:rPr>
          <w:rFonts w:ascii="PT Astra Serif" w:hAnsi="PT Astra Serif"/>
        </w:rPr>
      </w:pPr>
      <w:r w:rsidRPr="00236A44">
        <w:rPr>
          <w:rFonts w:ascii="PT Astra Serif" w:hAnsi="PT Astra Serif"/>
        </w:rPr>
        <w:t xml:space="preserve">В соответствии с Законом об образовании и Приказом </w:t>
      </w:r>
      <w:proofErr w:type="spellStart"/>
      <w:r w:rsidRPr="00236A44">
        <w:rPr>
          <w:rFonts w:ascii="PT Astra Serif" w:hAnsi="PT Astra Serif"/>
        </w:rPr>
        <w:t>МинОбрНауки</w:t>
      </w:r>
      <w:proofErr w:type="spellEnd"/>
      <w:r w:rsidRPr="00236A44">
        <w:rPr>
          <w:rFonts w:ascii="PT Astra Serif" w:hAnsi="PT Astra Serif"/>
        </w:rPr>
        <w:t xml:space="preserve"> № 196 от 9.11.2019 основной «единицей» образовательного процесса и, соответственно, оценки качества образования является образовательная программа. В связи с этим оценка качества образования в каждом СП и в ДДТ в целом складывается из оценок качества реализации образовательных программ, что отражено в разработанных НМС формах ВСОКО. Таким образом, на качественные показатели СП и ДДТ влияют показатели качества реализации каждой программы независимо от её типа, срока реализации и пр. условий. Данный подход представляется правильным и логичным прежде всего по отношению к обучающимся, их родителям (законным представителям), поскольку все обучающиеся имеют равные права на доступ к качественному образованию. Предложенная система позволяет увидеть и оценить вклад каждого педагога, реализующего образовательную программу в качество образования СП и ДДТ в целом.</w:t>
      </w:r>
    </w:p>
    <w:p w:rsidR="008F08BC" w:rsidRDefault="008F08BC">
      <w:pPr>
        <w:rPr>
          <w:color w:val="FF0000"/>
        </w:rPr>
      </w:pPr>
    </w:p>
    <w:p w:rsidR="00753FE6" w:rsidRPr="00236A44" w:rsidRDefault="00753FE6">
      <w:pPr>
        <w:rPr>
          <w:color w:val="FF0000"/>
        </w:rPr>
      </w:pPr>
    </w:p>
    <w:p w:rsidR="00236A44" w:rsidRDefault="00236A44">
      <w:pPr>
        <w:rPr>
          <w:color w:val="FF0000"/>
        </w:rPr>
      </w:pPr>
    </w:p>
    <w:p w:rsidR="004D0B58" w:rsidRDefault="004D0B58">
      <w:pPr>
        <w:rPr>
          <w:color w:val="FF0000"/>
        </w:rPr>
        <w:sectPr w:rsidR="004D0B58" w:rsidSect="00753FE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D0B58" w:rsidRDefault="004D0B58" w:rsidP="004D0B5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1. ВСОКО</w:t>
      </w:r>
      <w:r w:rsidRPr="002C5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январь 2021. Сводные данные по структурным подразделениям ДДТ</w:t>
      </w:r>
    </w:p>
    <w:p w:rsidR="004D0B58" w:rsidRDefault="004D0B58" w:rsidP="004D0B58">
      <w:pPr>
        <w:jc w:val="center"/>
        <w:rPr>
          <w:b/>
          <w:sz w:val="28"/>
          <w:szCs w:val="28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714"/>
        <w:gridCol w:w="714"/>
        <w:gridCol w:w="992"/>
        <w:gridCol w:w="851"/>
        <w:gridCol w:w="850"/>
        <w:gridCol w:w="851"/>
        <w:gridCol w:w="708"/>
        <w:gridCol w:w="709"/>
        <w:gridCol w:w="992"/>
        <w:gridCol w:w="851"/>
        <w:gridCol w:w="850"/>
        <w:gridCol w:w="851"/>
        <w:gridCol w:w="850"/>
        <w:gridCol w:w="993"/>
        <w:gridCol w:w="850"/>
        <w:gridCol w:w="992"/>
        <w:gridCol w:w="851"/>
        <w:gridCol w:w="850"/>
      </w:tblGrid>
      <w:tr w:rsidR="004D0B58" w:rsidRPr="00777A12" w:rsidTr="00D670AB">
        <w:trPr>
          <w:trHeight w:val="914"/>
        </w:trPr>
        <w:tc>
          <w:tcPr>
            <w:tcW w:w="1125" w:type="dxa"/>
            <w:vMerge w:val="restart"/>
            <w:textDirection w:val="btLr"/>
          </w:tcPr>
          <w:p w:rsidR="004D0B58" w:rsidRPr="00777A12" w:rsidRDefault="004D0B58" w:rsidP="00D670AB">
            <w:pPr>
              <w:ind w:left="113" w:right="113"/>
              <w:jc w:val="center"/>
              <w:rPr>
                <w:sz w:val="22"/>
                <w:szCs w:val="22"/>
              </w:rPr>
            </w:pPr>
            <w:r w:rsidRPr="00777A12">
              <w:rPr>
                <w:sz w:val="22"/>
                <w:szCs w:val="22"/>
              </w:rPr>
              <w:t>СП</w:t>
            </w:r>
          </w:p>
        </w:tc>
        <w:tc>
          <w:tcPr>
            <w:tcW w:w="714" w:type="dxa"/>
            <w:vMerge w:val="restart"/>
            <w:textDirection w:val="btLr"/>
          </w:tcPr>
          <w:p w:rsidR="004D0B58" w:rsidRPr="00777A12" w:rsidRDefault="004D0B58" w:rsidP="00D670AB">
            <w:pPr>
              <w:ind w:left="113" w:right="113"/>
              <w:rPr>
                <w:sz w:val="22"/>
                <w:szCs w:val="22"/>
              </w:rPr>
            </w:pPr>
            <w:r w:rsidRPr="00777A12">
              <w:rPr>
                <w:sz w:val="22"/>
                <w:szCs w:val="22"/>
              </w:rPr>
              <w:t>Количество обучающихся по тарификации</w:t>
            </w:r>
          </w:p>
        </w:tc>
        <w:tc>
          <w:tcPr>
            <w:tcW w:w="714" w:type="dxa"/>
            <w:vMerge w:val="restart"/>
            <w:textDirection w:val="btLr"/>
          </w:tcPr>
          <w:p w:rsidR="004D0B58" w:rsidRPr="00777A12" w:rsidRDefault="004D0B58" w:rsidP="00D670A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кол-во обучающихся на декабрь 2020</w:t>
            </w:r>
          </w:p>
        </w:tc>
        <w:tc>
          <w:tcPr>
            <w:tcW w:w="992" w:type="dxa"/>
            <w:vMerge w:val="restart"/>
            <w:textDirection w:val="btLr"/>
          </w:tcPr>
          <w:p w:rsidR="004D0B58" w:rsidRPr="00777A12" w:rsidRDefault="004D0B58" w:rsidP="00D670AB">
            <w:pPr>
              <w:ind w:left="113" w:right="113"/>
              <w:rPr>
                <w:b/>
                <w:color w:val="FF0000"/>
                <w:sz w:val="22"/>
                <w:szCs w:val="22"/>
              </w:rPr>
            </w:pPr>
            <w:r w:rsidRPr="00777A12">
              <w:rPr>
                <w:sz w:val="22"/>
                <w:szCs w:val="22"/>
              </w:rPr>
              <w:t>Укомплектованность учебных групп (% по отношению к тарификации)</w:t>
            </w:r>
          </w:p>
        </w:tc>
        <w:tc>
          <w:tcPr>
            <w:tcW w:w="1701" w:type="dxa"/>
            <w:gridSpan w:val="2"/>
          </w:tcPr>
          <w:p w:rsidR="004D0B58" w:rsidRPr="00777A12" w:rsidRDefault="004D0B58" w:rsidP="00D670AB">
            <w:pPr>
              <w:rPr>
                <w:sz w:val="22"/>
                <w:szCs w:val="22"/>
              </w:rPr>
            </w:pPr>
            <w:r w:rsidRPr="00777A12">
              <w:rPr>
                <w:sz w:val="22"/>
                <w:szCs w:val="22"/>
              </w:rPr>
              <w:t>Сохранность контингента обучающихся (%)</w:t>
            </w:r>
          </w:p>
        </w:tc>
        <w:tc>
          <w:tcPr>
            <w:tcW w:w="851" w:type="dxa"/>
            <w:vMerge w:val="restart"/>
            <w:textDirection w:val="btLr"/>
          </w:tcPr>
          <w:p w:rsidR="004D0B58" w:rsidRPr="00E951E5" w:rsidRDefault="004D0B58" w:rsidP="00D670AB">
            <w:pPr>
              <w:ind w:left="113" w:right="113"/>
              <w:rPr>
                <w:sz w:val="20"/>
                <w:szCs w:val="20"/>
              </w:rPr>
            </w:pPr>
            <w:r w:rsidRPr="00E951E5">
              <w:rPr>
                <w:sz w:val="20"/>
                <w:szCs w:val="20"/>
              </w:rPr>
              <w:t>Безопасность осуществления образовательной деятельности, наличие необходимой документации % от списочного состава</w:t>
            </w:r>
          </w:p>
        </w:tc>
        <w:tc>
          <w:tcPr>
            <w:tcW w:w="708" w:type="dxa"/>
            <w:vMerge w:val="restart"/>
            <w:textDirection w:val="btLr"/>
          </w:tcPr>
          <w:p w:rsidR="004D0B58" w:rsidRPr="00E951E5" w:rsidRDefault="004D0B58" w:rsidP="00D670AB">
            <w:pPr>
              <w:ind w:left="113" w:right="113"/>
              <w:rPr>
                <w:sz w:val="20"/>
                <w:szCs w:val="20"/>
              </w:rPr>
            </w:pPr>
            <w:r w:rsidRPr="00E951E5">
              <w:rPr>
                <w:sz w:val="20"/>
                <w:szCs w:val="20"/>
              </w:rPr>
              <w:t>Качество материально-технического оснащения программы: макс.10 б</w:t>
            </w:r>
          </w:p>
        </w:tc>
        <w:tc>
          <w:tcPr>
            <w:tcW w:w="709" w:type="dxa"/>
            <w:vMerge w:val="restart"/>
            <w:textDirection w:val="btLr"/>
          </w:tcPr>
          <w:p w:rsidR="004D0B58" w:rsidRPr="00E951E5" w:rsidRDefault="004D0B58" w:rsidP="00D670AB">
            <w:pPr>
              <w:ind w:left="113" w:right="113"/>
              <w:rPr>
                <w:sz w:val="20"/>
                <w:szCs w:val="20"/>
              </w:rPr>
            </w:pPr>
            <w:r w:rsidRPr="00E951E5">
              <w:rPr>
                <w:sz w:val="20"/>
                <w:szCs w:val="20"/>
              </w:rPr>
              <w:t>Качество проведения учебных занятий:</w:t>
            </w:r>
          </w:p>
          <w:p w:rsidR="004D0B58" w:rsidRPr="00E951E5" w:rsidRDefault="004D0B58" w:rsidP="00D670AB">
            <w:pPr>
              <w:ind w:left="113" w:right="113"/>
              <w:rPr>
                <w:sz w:val="20"/>
                <w:szCs w:val="20"/>
              </w:rPr>
            </w:pPr>
            <w:r w:rsidRPr="00E951E5">
              <w:rPr>
                <w:sz w:val="20"/>
                <w:szCs w:val="20"/>
              </w:rPr>
              <w:t>Макс. 10 б</w:t>
            </w:r>
          </w:p>
        </w:tc>
        <w:tc>
          <w:tcPr>
            <w:tcW w:w="992" w:type="dxa"/>
            <w:vMerge w:val="restart"/>
            <w:textDirection w:val="btLr"/>
          </w:tcPr>
          <w:p w:rsidR="004D0B58" w:rsidRPr="00E951E5" w:rsidRDefault="004D0B58" w:rsidP="00D670AB">
            <w:pPr>
              <w:ind w:left="113" w:right="113"/>
              <w:rPr>
                <w:sz w:val="20"/>
                <w:szCs w:val="20"/>
              </w:rPr>
            </w:pPr>
            <w:r w:rsidRPr="00E951E5">
              <w:rPr>
                <w:sz w:val="20"/>
                <w:szCs w:val="20"/>
              </w:rPr>
              <w:t>Качество методического обеспечения программы (дидактический, методический материал, оформление кабинета): макс. 10 б</w:t>
            </w:r>
          </w:p>
        </w:tc>
        <w:tc>
          <w:tcPr>
            <w:tcW w:w="851" w:type="dxa"/>
            <w:vMerge w:val="restart"/>
            <w:textDirection w:val="btLr"/>
          </w:tcPr>
          <w:p w:rsidR="004D0B58" w:rsidRPr="00E951E5" w:rsidRDefault="004D0B58" w:rsidP="00D670AB">
            <w:pPr>
              <w:ind w:left="113" w:right="113"/>
              <w:rPr>
                <w:sz w:val="20"/>
                <w:szCs w:val="20"/>
              </w:rPr>
            </w:pPr>
            <w:r w:rsidRPr="00E951E5">
              <w:rPr>
                <w:sz w:val="20"/>
                <w:szCs w:val="20"/>
              </w:rPr>
              <w:t>Климат в детском коллективе (наличие/отсутствие конфликтов, ЧП, жалоб)</w:t>
            </w:r>
          </w:p>
          <w:p w:rsidR="004D0B58" w:rsidRPr="00E951E5" w:rsidRDefault="004D0B58" w:rsidP="00D670AB">
            <w:pPr>
              <w:ind w:left="113" w:right="113"/>
              <w:rPr>
                <w:sz w:val="20"/>
                <w:szCs w:val="20"/>
              </w:rPr>
            </w:pPr>
            <w:r w:rsidRPr="00E951E5">
              <w:rPr>
                <w:sz w:val="20"/>
                <w:szCs w:val="20"/>
              </w:rPr>
              <w:t>макс. 10 б</w:t>
            </w:r>
          </w:p>
          <w:p w:rsidR="004D0B58" w:rsidRPr="00E951E5" w:rsidRDefault="004D0B58" w:rsidP="00D670A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4D0B58" w:rsidRPr="00E951E5" w:rsidRDefault="004D0B58" w:rsidP="00D670AB">
            <w:pPr>
              <w:ind w:left="113" w:right="113"/>
              <w:rPr>
                <w:sz w:val="20"/>
                <w:szCs w:val="20"/>
              </w:rPr>
            </w:pPr>
            <w:r w:rsidRPr="00E951E5">
              <w:rPr>
                <w:sz w:val="20"/>
                <w:szCs w:val="20"/>
              </w:rPr>
              <w:t>Взаимодействие с родителями</w:t>
            </w:r>
          </w:p>
          <w:p w:rsidR="004D0B58" w:rsidRPr="00E951E5" w:rsidRDefault="004D0B58" w:rsidP="00D670AB">
            <w:pPr>
              <w:ind w:left="113" w:right="113"/>
              <w:rPr>
                <w:sz w:val="20"/>
                <w:szCs w:val="20"/>
              </w:rPr>
            </w:pPr>
            <w:r w:rsidRPr="00E951E5">
              <w:rPr>
                <w:sz w:val="20"/>
                <w:szCs w:val="20"/>
              </w:rPr>
              <w:t>макс. 10 б</w:t>
            </w:r>
          </w:p>
          <w:p w:rsidR="004D0B58" w:rsidRPr="00E951E5" w:rsidRDefault="004D0B58" w:rsidP="00D670A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D0B58" w:rsidRPr="00E951E5" w:rsidRDefault="004D0B58" w:rsidP="00D670AB">
            <w:pPr>
              <w:ind w:left="113" w:right="113"/>
              <w:rPr>
                <w:sz w:val="20"/>
                <w:szCs w:val="20"/>
              </w:rPr>
            </w:pPr>
            <w:r w:rsidRPr="00E951E5">
              <w:rPr>
                <w:sz w:val="20"/>
                <w:szCs w:val="20"/>
              </w:rPr>
              <w:t>Взаимодействие с выпускниками</w:t>
            </w:r>
          </w:p>
          <w:p w:rsidR="004D0B58" w:rsidRPr="00E951E5" w:rsidRDefault="004D0B58" w:rsidP="00D670AB">
            <w:pPr>
              <w:ind w:left="113" w:right="113"/>
              <w:rPr>
                <w:sz w:val="20"/>
                <w:szCs w:val="20"/>
              </w:rPr>
            </w:pPr>
            <w:r w:rsidRPr="00E951E5">
              <w:rPr>
                <w:sz w:val="20"/>
                <w:szCs w:val="20"/>
              </w:rPr>
              <w:t>макс. 10 б</w:t>
            </w:r>
          </w:p>
          <w:p w:rsidR="004D0B58" w:rsidRPr="00E951E5" w:rsidRDefault="004D0B58" w:rsidP="00D670A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4D0B58" w:rsidRPr="00E951E5" w:rsidRDefault="004D0B58" w:rsidP="00D670AB">
            <w:pPr>
              <w:ind w:left="113" w:right="113"/>
              <w:rPr>
                <w:sz w:val="20"/>
                <w:szCs w:val="20"/>
              </w:rPr>
            </w:pPr>
            <w:r w:rsidRPr="00E951E5">
              <w:rPr>
                <w:sz w:val="20"/>
                <w:szCs w:val="20"/>
              </w:rPr>
              <w:t>Взаимодействие с внешними партнёрами</w:t>
            </w:r>
          </w:p>
          <w:p w:rsidR="004D0B58" w:rsidRPr="00E951E5" w:rsidRDefault="004D0B58" w:rsidP="00D670AB">
            <w:pPr>
              <w:ind w:left="113" w:right="113"/>
              <w:rPr>
                <w:sz w:val="20"/>
                <w:szCs w:val="20"/>
              </w:rPr>
            </w:pPr>
            <w:r w:rsidRPr="00E951E5">
              <w:rPr>
                <w:sz w:val="20"/>
                <w:szCs w:val="20"/>
              </w:rPr>
              <w:t>макс. 10 б</w:t>
            </w:r>
          </w:p>
          <w:p w:rsidR="004D0B58" w:rsidRPr="00E951E5" w:rsidRDefault="004D0B58" w:rsidP="00D670A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4D0B58" w:rsidRPr="00777A12" w:rsidRDefault="004D0B58" w:rsidP="00D670AB">
            <w:pPr>
              <w:rPr>
                <w:sz w:val="22"/>
                <w:szCs w:val="22"/>
              </w:rPr>
            </w:pPr>
            <w:r w:rsidRPr="00777A12">
              <w:rPr>
                <w:sz w:val="22"/>
                <w:szCs w:val="22"/>
              </w:rPr>
              <w:t>Результативность реализации программы</w:t>
            </w:r>
          </w:p>
        </w:tc>
      </w:tr>
      <w:tr w:rsidR="004D0B58" w:rsidRPr="00777A12" w:rsidTr="00D670AB">
        <w:trPr>
          <w:trHeight w:val="2183"/>
        </w:trPr>
        <w:tc>
          <w:tcPr>
            <w:tcW w:w="1125" w:type="dxa"/>
            <w:vMerge/>
          </w:tcPr>
          <w:p w:rsidR="004D0B58" w:rsidRPr="00777A12" w:rsidRDefault="004D0B58" w:rsidP="00D67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4D0B58" w:rsidRPr="00777A12" w:rsidRDefault="004D0B58" w:rsidP="00D670AB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4D0B58" w:rsidRPr="00777A12" w:rsidRDefault="004D0B58" w:rsidP="00D670AB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D0B58" w:rsidRPr="00777A12" w:rsidRDefault="004D0B58" w:rsidP="00D670A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D0B58" w:rsidRPr="00777A12" w:rsidRDefault="004D0B58" w:rsidP="00D670AB">
            <w:pPr>
              <w:rPr>
                <w:b/>
                <w:color w:val="FF0000"/>
                <w:sz w:val="22"/>
                <w:szCs w:val="22"/>
              </w:rPr>
            </w:pPr>
            <w:proofErr w:type="gramStart"/>
            <w:r w:rsidRPr="00777A12">
              <w:rPr>
                <w:sz w:val="22"/>
                <w:szCs w:val="22"/>
              </w:rPr>
              <w:t>количественная</w:t>
            </w:r>
            <w:proofErr w:type="gramEnd"/>
          </w:p>
        </w:tc>
        <w:tc>
          <w:tcPr>
            <w:tcW w:w="850" w:type="dxa"/>
            <w:vMerge w:val="restart"/>
            <w:textDirection w:val="btLr"/>
          </w:tcPr>
          <w:p w:rsidR="004D0B58" w:rsidRPr="00777A12" w:rsidRDefault="004D0B58" w:rsidP="00D670AB">
            <w:pPr>
              <w:rPr>
                <w:b/>
                <w:color w:val="FF0000"/>
                <w:sz w:val="22"/>
                <w:szCs w:val="22"/>
              </w:rPr>
            </w:pPr>
            <w:proofErr w:type="gramStart"/>
            <w:r w:rsidRPr="00777A12">
              <w:rPr>
                <w:sz w:val="22"/>
                <w:szCs w:val="22"/>
              </w:rPr>
              <w:t>качественная</w:t>
            </w:r>
            <w:proofErr w:type="gramEnd"/>
          </w:p>
        </w:tc>
        <w:tc>
          <w:tcPr>
            <w:tcW w:w="851" w:type="dxa"/>
            <w:vMerge/>
          </w:tcPr>
          <w:p w:rsidR="004D0B58" w:rsidRPr="00777A12" w:rsidRDefault="004D0B58" w:rsidP="00D670A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D0B58" w:rsidRPr="00777A12" w:rsidRDefault="004D0B58" w:rsidP="00D670A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D0B58" w:rsidRPr="00777A12" w:rsidRDefault="004D0B58" w:rsidP="00D670AB">
            <w:pPr>
              <w:rPr>
                <w:b/>
                <w:color w:val="2E74B5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D0B58" w:rsidRPr="00777A12" w:rsidRDefault="004D0B58" w:rsidP="00D670AB">
            <w:pPr>
              <w:rPr>
                <w:b/>
                <w:color w:val="2E74B5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D0B58" w:rsidRPr="00777A12" w:rsidRDefault="004D0B58" w:rsidP="00D670AB">
            <w:pPr>
              <w:rPr>
                <w:b/>
                <w:color w:val="2E74B5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D0B58" w:rsidRPr="00777A12" w:rsidRDefault="004D0B58" w:rsidP="00D670A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D0B58" w:rsidRPr="00777A12" w:rsidRDefault="004D0B58" w:rsidP="00D670A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D0B58" w:rsidRPr="00777A12" w:rsidRDefault="004D0B58" w:rsidP="00D670A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4D0B58" w:rsidRPr="00777A12" w:rsidRDefault="004D0B58" w:rsidP="00D670AB">
            <w:pPr>
              <w:ind w:left="113" w:right="113"/>
              <w:rPr>
                <w:sz w:val="22"/>
                <w:szCs w:val="22"/>
              </w:rPr>
            </w:pPr>
            <w:proofErr w:type="gramStart"/>
            <w:r w:rsidRPr="00777A12">
              <w:rPr>
                <w:sz w:val="22"/>
                <w:szCs w:val="22"/>
              </w:rPr>
              <w:t>освоение</w:t>
            </w:r>
            <w:proofErr w:type="gramEnd"/>
            <w:r w:rsidRPr="00777A12">
              <w:rPr>
                <w:sz w:val="22"/>
                <w:szCs w:val="22"/>
              </w:rPr>
              <w:t xml:space="preserve"> разделов программы обучающимися (% от списочного состава)</w:t>
            </w:r>
          </w:p>
        </w:tc>
        <w:tc>
          <w:tcPr>
            <w:tcW w:w="1842" w:type="dxa"/>
            <w:gridSpan w:val="2"/>
            <w:textDirection w:val="btLr"/>
          </w:tcPr>
          <w:p w:rsidR="004D0B58" w:rsidRPr="00777A12" w:rsidRDefault="004D0B58" w:rsidP="00D670AB">
            <w:pPr>
              <w:ind w:left="113" w:right="113"/>
              <w:rPr>
                <w:sz w:val="22"/>
                <w:szCs w:val="22"/>
              </w:rPr>
            </w:pPr>
            <w:r w:rsidRPr="00777A12">
              <w:rPr>
                <w:sz w:val="22"/>
                <w:szCs w:val="22"/>
              </w:rPr>
              <w:t xml:space="preserve">% принявших участие в фестивалях, конкурсах, соревнованиях </w:t>
            </w:r>
            <w:proofErr w:type="spellStart"/>
            <w:r w:rsidRPr="00777A12">
              <w:rPr>
                <w:sz w:val="22"/>
                <w:szCs w:val="22"/>
              </w:rPr>
              <w:t>разл</w:t>
            </w:r>
            <w:proofErr w:type="spellEnd"/>
            <w:proofErr w:type="gramStart"/>
            <w:r w:rsidRPr="00777A12">
              <w:rPr>
                <w:sz w:val="22"/>
                <w:szCs w:val="22"/>
              </w:rPr>
              <w:t>. уровня</w:t>
            </w:r>
            <w:proofErr w:type="gramEnd"/>
            <w:r w:rsidRPr="00777A12">
              <w:rPr>
                <w:sz w:val="22"/>
                <w:szCs w:val="22"/>
              </w:rPr>
              <w:t xml:space="preserve"> </w:t>
            </w:r>
          </w:p>
          <w:p w:rsidR="004D0B58" w:rsidRPr="00777A12" w:rsidRDefault="004D0B58" w:rsidP="00D670AB">
            <w:pPr>
              <w:ind w:left="113" w:right="113"/>
              <w:rPr>
                <w:sz w:val="22"/>
                <w:szCs w:val="22"/>
              </w:rPr>
            </w:pPr>
            <w:r w:rsidRPr="00777A12">
              <w:rPr>
                <w:sz w:val="22"/>
                <w:szCs w:val="22"/>
              </w:rPr>
              <w:t>(</w:t>
            </w:r>
            <w:proofErr w:type="gramStart"/>
            <w:r w:rsidRPr="00777A12">
              <w:rPr>
                <w:sz w:val="22"/>
                <w:szCs w:val="22"/>
              </w:rPr>
              <w:t>от</w:t>
            </w:r>
            <w:proofErr w:type="gramEnd"/>
            <w:r w:rsidRPr="00777A12">
              <w:rPr>
                <w:sz w:val="22"/>
                <w:szCs w:val="22"/>
              </w:rPr>
              <w:t xml:space="preserve"> общего числа обучающихся)</w:t>
            </w:r>
          </w:p>
        </w:tc>
        <w:tc>
          <w:tcPr>
            <w:tcW w:w="1701" w:type="dxa"/>
            <w:gridSpan w:val="2"/>
            <w:textDirection w:val="btLr"/>
          </w:tcPr>
          <w:p w:rsidR="004D0B58" w:rsidRPr="00777A12" w:rsidRDefault="004D0B58" w:rsidP="00D670AB">
            <w:pPr>
              <w:ind w:left="113" w:right="113"/>
              <w:rPr>
                <w:sz w:val="22"/>
                <w:szCs w:val="22"/>
              </w:rPr>
            </w:pPr>
            <w:r w:rsidRPr="00777A12">
              <w:rPr>
                <w:sz w:val="22"/>
                <w:szCs w:val="22"/>
              </w:rPr>
              <w:t xml:space="preserve">% победителей </w:t>
            </w:r>
          </w:p>
          <w:p w:rsidR="004D0B58" w:rsidRPr="00777A12" w:rsidRDefault="004D0B58" w:rsidP="00D670AB">
            <w:pPr>
              <w:ind w:left="113" w:right="113"/>
              <w:rPr>
                <w:sz w:val="22"/>
                <w:szCs w:val="22"/>
              </w:rPr>
            </w:pPr>
            <w:proofErr w:type="gramStart"/>
            <w:r w:rsidRPr="00777A12">
              <w:rPr>
                <w:sz w:val="22"/>
                <w:szCs w:val="22"/>
              </w:rPr>
              <w:t>фестивалей</w:t>
            </w:r>
            <w:proofErr w:type="gramEnd"/>
            <w:r w:rsidRPr="00777A12">
              <w:rPr>
                <w:sz w:val="22"/>
                <w:szCs w:val="22"/>
              </w:rPr>
              <w:t xml:space="preserve">, конкурсов, соревнований </w:t>
            </w:r>
            <w:proofErr w:type="spellStart"/>
            <w:r w:rsidRPr="00777A12">
              <w:rPr>
                <w:sz w:val="22"/>
                <w:szCs w:val="22"/>
              </w:rPr>
              <w:t>разл</w:t>
            </w:r>
            <w:proofErr w:type="spellEnd"/>
            <w:r w:rsidRPr="00777A12">
              <w:rPr>
                <w:sz w:val="22"/>
                <w:szCs w:val="22"/>
              </w:rPr>
              <w:t xml:space="preserve">. уровня </w:t>
            </w:r>
          </w:p>
          <w:p w:rsidR="004D0B58" w:rsidRPr="00777A12" w:rsidRDefault="004D0B58" w:rsidP="00D670AB">
            <w:pPr>
              <w:ind w:left="113" w:right="113"/>
              <w:rPr>
                <w:sz w:val="22"/>
                <w:szCs w:val="22"/>
              </w:rPr>
            </w:pPr>
            <w:r w:rsidRPr="00777A12">
              <w:rPr>
                <w:sz w:val="22"/>
                <w:szCs w:val="22"/>
              </w:rPr>
              <w:t>(</w:t>
            </w:r>
            <w:proofErr w:type="gramStart"/>
            <w:r w:rsidRPr="00777A12">
              <w:rPr>
                <w:sz w:val="22"/>
                <w:szCs w:val="22"/>
              </w:rPr>
              <w:t>от</w:t>
            </w:r>
            <w:proofErr w:type="gramEnd"/>
            <w:r w:rsidRPr="00777A12">
              <w:rPr>
                <w:sz w:val="22"/>
                <w:szCs w:val="22"/>
              </w:rPr>
              <w:t xml:space="preserve"> общего числа обучающихся)</w:t>
            </w:r>
          </w:p>
        </w:tc>
      </w:tr>
      <w:tr w:rsidR="004D0B58" w:rsidRPr="00777A12" w:rsidTr="00D670AB">
        <w:trPr>
          <w:cantSplit/>
          <w:trHeight w:val="1028"/>
        </w:trPr>
        <w:tc>
          <w:tcPr>
            <w:tcW w:w="1125" w:type="dxa"/>
            <w:vMerge/>
          </w:tcPr>
          <w:p w:rsidR="004D0B58" w:rsidRPr="00777A12" w:rsidRDefault="004D0B58" w:rsidP="00D67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4D0B58" w:rsidRPr="00777A12" w:rsidRDefault="004D0B58" w:rsidP="00D670AB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4D0B58" w:rsidRPr="00777A12" w:rsidRDefault="004D0B58" w:rsidP="00D670AB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D0B58" w:rsidRPr="00777A12" w:rsidRDefault="004D0B58" w:rsidP="00D670A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extDirection w:val="btLr"/>
          </w:tcPr>
          <w:p w:rsidR="004D0B58" w:rsidRPr="00777A12" w:rsidRDefault="004D0B58" w:rsidP="00D670A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</w:tcPr>
          <w:p w:rsidR="004D0B58" w:rsidRPr="00777A12" w:rsidRDefault="004D0B58" w:rsidP="00D670A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D0B58" w:rsidRPr="00777A12" w:rsidRDefault="004D0B58" w:rsidP="00D670A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D0B58" w:rsidRPr="00777A12" w:rsidRDefault="004D0B58" w:rsidP="00D670A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D0B58" w:rsidRPr="00777A12" w:rsidRDefault="004D0B58" w:rsidP="00D670AB">
            <w:pPr>
              <w:rPr>
                <w:b/>
                <w:color w:val="2E74B5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D0B58" w:rsidRPr="00777A12" w:rsidRDefault="004D0B58" w:rsidP="00D670AB">
            <w:pPr>
              <w:rPr>
                <w:b/>
                <w:color w:val="2E74B5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D0B58" w:rsidRPr="00777A12" w:rsidRDefault="004D0B58" w:rsidP="00D670AB">
            <w:pPr>
              <w:rPr>
                <w:b/>
                <w:color w:val="2E74B5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D0B58" w:rsidRPr="00777A12" w:rsidRDefault="004D0B58" w:rsidP="00D670A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D0B58" w:rsidRPr="00777A12" w:rsidRDefault="004D0B58" w:rsidP="00D670A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D0B58" w:rsidRPr="00777A12" w:rsidRDefault="004D0B58" w:rsidP="00D670A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4D0B58" w:rsidRPr="00777A12" w:rsidRDefault="004D0B58" w:rsidP="00D670A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4D0B58" w:rsidRPr="00777A12" w:rsidRDefault="004D0B58" w:rsidP="00D670AB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777A12">
              <w:rPr>
                <w:sz w:val="22"/>
                <w:szCs w:val="22"/>
              </w:rPr>
              <w:t>детей</w:t>
            </w:r>
            <w:proofErr w:type="gramEnd"/>
          </w:p>
        </w:tc>
        <w:tc>
          <w:tcPr>
            <w:tcW w:w="992" w:type="dxa"/>
            <w:textDirection w:val="btLr"/>
          </w:tcPr>
          <w:p w:rsidR="004D0B58" w:rsidRPr="00777A12" w:rsidRDefault="004D0B58" w:rsidP="00D670AB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777A12">
              <w:rPr>
                <w:sz w:val="22"/>
                <w:szCs w:val="22"/>
              </w:rPr>
              <w:t>участий</w:t>
            </w:r>
            <w:proofErr w:type="gramEnd"/>
          </w:p>
        </w:tc>
        <w:tc>
          <w:tcPr>
            <w:tcW w:w="851" w:type="dxa"/>
            <w:textDirection w:val="btLr"/>
          </w:tcPr>
          <w:p w:rsidR="004D0B58" w:rsidRPr="00777A12" w:rsidRDefault="004D0B58" w:rsidP="00D670AB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777A12">
              <w:rPr>
                <w:sz w:val="22"/>
                <w:szCs w:val="22"/>
              </w:rPr>
              <w:t>детей</w:t>
            </w:r>
            <w:proofErr w:type="gramEnd"/>
          </w:p>
        </w:tc>
        <w:tc>
          <w:tcPr>
            <w:tcW w:w="850" w:type="dxa"/>
            <w:textDirection w:val="btLr"/>
          </w:tcPr>
          <w:p w:rsidR="004D0B58" w:rsidRPr="00777A12" w:rsidRDefault="004D0B58" w:rsidP="00D670AB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777A12">
              <w:rPr>
                <w:sz w:val="22"/>
                <w:szCs w:val="22"/>
              </w:rPr>
              <w:t>побед</w:t>
            </w:r>
            <w:proofErr w:type="gramEnd"/>
          </w:p>
        </w:tc>
      </w:tr>
      <w:tr w:rsidR="004D0B58" w:rsidRPr="00777A12" w:rsidTr="00D670AB">
        <w:trPr>
          <w:trHeight w:val="440"/>
        </w:trPr>
        <w:tc>
          <w:tcPr>
            <w:tcW w:w="1125" w:type="dxa"/>
            <w:shd w:val="clear" w:color="auto" w:fill="99FF99"/>
          </w:tcPr>
          <w:p w:rsidR="004D0B58" w:rsidRPr="00600CAB" w:rsidRDefault="004D0B58" w:rsidP="00D670AB">
            <w:pPr>
              <w:jc w:val="both"/>
            </w:pPr>
            <w:proofErr w:type="spellStart"/>
            <w:r w:rsidRPr="00600CAB">
              <w:t>ГлавК</w:t>
            </w:r>
            <w:proofErr w:type="spellEnd"/>
          </w:p>
        </w:tc>
        <w:tc>
          <w:tcPr>
            <w:tcW w:w="714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652</w:t>
            </w:r>
          </w:p>
        </w:tc>
        <w:tc>
          <w:tcPr>
            <w:tcW w:w="714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619</w:t>
            </w:r>
          </w:p>
        </w:tc>
        <w:tc>
          <w:tcPr>
            <w:tcW w:w="992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88</w:t>
            </w:r>
          </w:p>
        </w:tc>
        <w:tc>
          <w:tcPr>
            <w:tcW w:w="851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96,4</w:t>
            </w:r>
          </w:p>
        </w:tc>
        <w:tc>
          <w:tcPr>
            <w:tcW w:w="850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96,1</w:t>
            </w:r>
          </w:p>
        </w:tc>
        <w:tc>
          <w:tcPr>
            <w:tcW w:w="851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93,3</w:t>
            </w:r>
          </w:p>
        </w:tc>
        <w:tc>
          <w:tcPr>
            <w:tcW w:w="708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8,8</w:t>
            </w:r>
          </w:p>
        </w:tc>
        <w:tc>
          <w:tcPr>
            <w:tcW w:w="709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8,7</w:t>
            </w:r>
          </w:p>
        </w:tc>
        <w:tc>
          <w:tcPr>
            <w:tcW w:w="851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9,3</w:t>
            </w:r>
          </w:p>
        </w:tc>
        <w:tc>
          <w:tcPr>
            <w:tcW w:w="850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8,3</w:t>
            </w:r>
          </w:p>
        </w:tc>
        <w:tc>
          <w:tcPr>
            <w:tcW w:w="851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5,5</w:t>
            </w:r>
          </w:p>
        </w:tc>
        <w:tc>
          <w:tcPr>
            <w:tcW w:w="850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96,9</w:t>
            </w:r>
          </w:p>
        </w:tc>
        <w:tc>
          <w:tcPr>
            <w:tcW w:w="850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42</w:t>
            </w:r>
          </w:p>
        </w:tc>
        <w:tc>
          <w:tcPr>
            <w:tcW w:w="992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73</w:t>
            </w:r>
          </w:p>
        </w:tc>
        <w:tc>
          <w:tcPr>
            <w:tcW w:w="851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33,3</w:t>
            </w:r>
          </w:p>
        </w:tc>
        <w:tc>
          <w:tcPr>
            <w:tcW w:w="850" w:type="dxa"/>
            <w:shd w:val="clear" w:color="auto" w:fill="99FF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35,4</w:t>
            </w:r>
          </w:p>
        </w:tc>
      </w:tr>
      <w:tr w:rsidR="004D0B58" w:rsidRPr="00777A12" w:rsidTr="00D670AB">
        <w:trPr>
          <w:cantSplit/>
          <w:trHeight w:val="381"/>
        </w:trPr>
        <w:tc>
          <w:tcPr>
            <w:tcW w:w="1125" w:type="dxa"/>
            <w:shd w:val="clear" w:color="auto" w:fill="BDD6EE"/>
          </w:tcPr>
          <w:p w:rsidR="004D0B58" w:rsidRPr="00600CAB" w:rsidRDefault="004D0B58" w:rsidP="00D670AB">
            <w:pPr>
              <w:jc w:val="both"/>
            </w:pPr>
            <w:r w:rsidRPr="00600CAB">
              <w:t>«Смена»</w:t>
            </w:r>
          </w:p>
        </w:tc>
        <w:tc>
          <w:tcPr>
            <w:tcW w:w="714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579</w:t>
            </w:r>
          </w:p>
        </w:tc>
        <w:tc>
          <w:tcPr>
            <w:tcW w:w="714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601</w:t>
            </w:r>
          </w:p>
        </w:tc>
        <w:tc>
          <w:tcPr>
            <w:tcW w:w="992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93,4</w:t>
            </w:r>
          </w:p>
        </w:tc>
        <w:tc>
          <w:tcPr>
            <w:tcW w:w="851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99</w:t>
            </w:r>
          </w:p>
        </w:tc>
        <w:tc>
          <w:tcPr>
            <w:tcW w:w="851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98</w:t>
            </w:r>
          </w:p>
        </w:tc>
        <w:tc>
          <w:tcPr>
            <w:tcW w:w="708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5</w:t>
            </w:r>
          </w:p>
        </w:tc>
        <w:tc>
          <w:tcPr>
            <w:tcW w:w="993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99</w:t>
            </w:r>
          </w:p>
        </w:tc>
        <w:tc>
          <w:tcPr>
            <w:tcW w:w="850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37</w:t>
            </w:r>
          </w:p>
          <w:p w:rsidR="004D0B58" w:rsidRPr="004D0B58" w:rsidRDefault="004D0B58" w:rsidP="00D670AB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59</w:t>
            </w:r>
          </w:p>
          <w:p w:rsidR="004D0B58" w:rsidRPr="004D0B58" w:rsidRDefault="004D0B58" w:rsidP="00D670AB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16</w:t>
            </w:r>
          </w:p>
          <w:p w:rsidR="004D0B58" w:rsidRPr="004D0B58" w:rsidRDefault="004D0B58" w:rsidP="00D670AB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shd w:val="clear" w:color="auto" w:fill="BDD6EE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20</w:t>
            </w:r>
          </w:p>
          <w:p w:rsidR="004D0B58" w:rsidRPr="004D0B58" w:rsidRDefault="004D0B58" w:rsidP="00D670AB">
            <w:pPr>
              <w:rPr>
                <w:rFonts w:ascii="PT Astra Serif" w:hAnsi="PT Astra Serif"/>
              </w:rPr>
            </w:pPr>
          </w:p>
        </w:tc>
      </w:tr>
      <w:tr w:rsidR="004D0B58" w:rsidRPr="00777A12" w:rsidTr="00D670AB">
        <w:trPr>
          <w:cantSplit/>
          <w:trHeight w:val="431"/>
        </w:trPr>
        <w:tc>
          <w:tcPr>
            <w:tcW w:w="1125" w:type="dxa"/>
            <w:shd w:val="clear" w:color="auto" w:fill="FABF8F"/>
          </w:tcPr>
          <w:p w:rsidR="004D0B58" w:rsidRPr="00600CAB" w:rsidRDefault="004D0B58" w:rsidP="00D670AB">
            <w:pPr>
              <w:jc w:val="both"/>
            </w:pPr>
            <w:r w:rsidRPr="00600CAB">
              <w:t>«Фрегат»</w:t>
            </w:r>
          </w:p>
        </w:tc>
        <w:tc>
          <w:tcPr>
            <w:tcW w:w="714" w:type="dxa"/>
            <w:shd w:val="clear" w:color="auto" w:fill="FABF8F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375</w:t>
            </w:r>
          </w:p>
        </w:tc>
        <w:tc>
          <w:tcPr>
            <w:tcW w:w="714" w:type="dxa"/>
            <w:shd w:val="clear" w:color="auto" w:fill="FABF8F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378</w:t>
            </w:r>
          </w:p>
        </w:tc>
        <w:tc>
          <w:tcPr>
            <w:tcW w:w="992" w:type="dxa"/>
            <w:shd w:val="clear" w:color="auto" w:fill="FABF8F"/>
            <w:vAlign w:val="center"/>
          </w:tcPr>
          <w:p w:rsidR="004D0B58" w:rsidRPr="004D0B58" w:rsidRDefault="004D0B58" w:rsidP="00D670AB">
            <w:pPr>
              <w:jc w:val="right"/>
              <w:rPr>
                <w:rFonts w:ascii="PT Astra Serif" w:hAnsi="PT Astra Serif"/>
                <w:bCs/>
              </w:rPr>
            </w:pPr>
            <w:r w:rsidRPr="004D0B58">
              <w:rPr>
                <w:rFonts w:ascii="PT Astra Serif" w:hAnsi="PT Astra Serif"/>
                <w:bCs/>
              </w:rPr>
              <w:t>100,08</w:t>
            </w:r>
          </w:p>
          <w:p w:rsidR="004D0B58" w:rsidRPr="004D0B58" w:rsidRDefault="004D0B58" w:rsidP="00D670AB">
            <w:pPr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shd w:val="clear" w:color="auto" w:fill="FABF8F"/>
            <w:vAlign w:val="center"/>
          </w:tcPr>
          <w:p w:rsidR="004D0B58" w:rsidRPr="004D0B58" w:rsidRDefault="004D0B58" w:rsidP="00D670AB">
            <w:pPr>
              <w:rPr>
                <w:rFonts w:ascii="PT Astra Serif" w:hAnsi="PT Astra Serif"/>
                <w:bCs/>
              </w:rPr>
            </w:pPr>
            <w:r w:rsidRPr="004D0B58">
              <w:rPr>
                <w:rFonts w:ascii="PT Astra Serif" w:hAnsi="PT Astra Serif"/>
                <w:bCs/>
              </w:rPr>
              <w:t>87,68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4D0B58" w:rsidRPr="004D0B58" w:rsidRDefault="004D0B58" w:rsidP="00D670AB">
            <w:pPr>
              <w:jc w:val="right"/>
              <w:rPr>
                <w:rFonts w:ascii="PT Astra Serif" w:hAnsi="PT Astra Serif"/>
                <w:bCs/>
              </w:rPr>
            </w:pPr>
            <w:r w:rsidRPr="004D0B58">
              <w:rPr>
                <w:rFonts w:ascii="PT Astra Serif" w:hAnsi="PT Astra Serif"/>
                <w:bCs/>
              </w:rPr>
              <w:t>87,68</w:t>
            </w:r>
          </w:p>
        </w:tc>
        <w:tc>
          <w:tcPr>
            <w:tcW w:w="851" w:type="dxa"/>
            <w:shd w:val="clear" w:color="auto" w:fill="FABF8F"/>
            <w:vAlign w:val="center"/>
          </w:tcPr>
          <w:p w:rsidR="004D0B58" w:rsidRPr="004D0B58" w:rsidRDefault="004D0B58" w:rsidP="00D670AB">
            <w:pPr>
              <w:jc w:val="right"/>
              <w:rPr>
                <w:rFonts w:ascii="PT Astra Serif" w:hAnsi="PT Astra Serif"/>
                <w:bCs/>
              </w:rPr>
            </w:pPr>
            <w:r w:rsidRPr="004D0B58">
              <w:rPr>
                <w:rFonts w:ascii="PT Astra Serif" w:hAnsi="PT Astra Serif"/>
                <w:bCs/>
              </w:rPr>
              <w:t>91,24</w:t>
            </w:r>
          </w:p>
        </w:tc>
        <w:tc>
          <w:tcPr>
            <w:tcW w:w="708" w:type="dxa"/>
            <w:shd w:val="clear" w:color="auto" w:fill="FABF8F"/>
            <w:vAlign w:val="center"/>
          </w:tcPr>
          <w:p w:rsidR="004D0B58" w:rsidRPr="004D0B58" w:rsidRDefault="004D0B58" w:rsidP="00D670AB">
            <w:pPr>
              <w:jc w:val="right"/>
              <w:rPr>
                <w:rFonts w:ascii="PT Astra Serif" w:hAnsi="PT Astra Serif"/>
                <w:bCs/>
              </w:rPr>
            </w:pPr>
            <w:r w:rsidRPr="004D0B58">
              <w:rPr>
                <w:rFonts w:ascii="PT Astra Serif" w:hAnsi="PT Astra Serif"/>
                <w:bCs/>
              </w:rPr>
              <w:t>7,94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4D0B58" w:rsidRPr="004D0B58" w:rsidRDefault="004D0B58" w:rsidP="00D670AB">
            <w:pPr>
              <w:jc w:val="right"/>
              <w:rPr>
                <w:rFonts w:ascii="PT Astra Serif" w:hAnsi="PT Astra Serif"/>
                <w:bCs/>
              </w:rPr>
            </w:pPr>
            <w:r w:rsidRPr="004D0B58">
              <w:rPr>
                <w:rFonts w:ascii="PT Astra Serif" w:hAnsi="PT Astra Serif"/>
                <w:bCs/>
              </w:rPr>
              <w:t>7,88</w:t>
            </w:r>
          </w:p>
        </w:tc>
        <w:tc>
          <w:tcPr>
            <w:tcW w:w="992" w:type="dxa"/>
            <w:shd w:val="clear" w:color="auto" w:fill="FABF8F"/>
            <w:vAlign w:val="center"/>
          </w:tcPr>
          <w:p w:rsidR="004D0B58" w:rsidRPr="004D0B58" w:rsidRDefault="004D0B58" w:rsidP="00D670AB">
            <w:pPr>
              <w:jc w:val="right"/>
              <w:rPr>
                <w:rFonts w:ascii="PT Astra Serif" w:hAnsi="PT Astra Serif"/>
                <w:bCs/>
              </w:rPr>
            </w:pPr>
            <w:r w:rsidRPr="004D0B58">
              <w:rPr>
                <w:rFonts w:ascii="PT Astra Serif" w:hAnsi="PT Astra Serif"/>
                <w:bCs/>
              </w:rPr>
              <w:t>7,59</w:t>
            </w:r>
          </w:p>
        </w:tc>
        <w:tc>
          <w:tcPr>
            <w:tcW w:w="851" w:type="dxa"/>
            <w:shd w:val="clear" w:color="auto" w:fill="FABF8F"/>
            <w:vAlign w:val="center"/>
          </w:tcPr>
          <w:p w:rsidR="004D0B58" w:rsidRPr="004D0B58" w:rsidRDefault="004D0B58" w:rsidP="00D670AB">
            <w:pPr>
              <w:jc w:val="right"/>
              <w:rPr>
                <w:rFonts w:ascii="PT Astra Serif" w:hAnsi="PT Astra Serif"/>
                <w:bCs/>
              </w:rPr>
            </w:pPr>
            <w:r w:rsidRPr="004D0B58">
              <w:rPr>
                <w:rFonts w:ascii="PT Astra Serif" w:hAnsi="PT Astra Serif"/>
                <w:bCs/>
              </w:rPr>
              <w:t>8,65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4D0B58" w:rsidRPr="004D0B58" w:rsidRDefault="004D0B58" w:rsidP="00D670AB">
            <w:pPr>
              <w:jc w:val="right"/>
              <w:rPr>
                <w:rFonts w:ascii="PT Astra Serif" w:hAnsi="PT Astra Serif"/>
                <w:bCs/>
              </w:rPr>
            </w:pPr>
            <w:r w:rsidRPr="004D0B58">
              <w:rPr>
                <w:rFonts w:ascii="PT Astra Serif" w:hAnsi="PT Astra Serif"/>
                <w:bCs/>
              </w:rPr>
              <w:t>8,13</w:t>
            </w:r>
          </w:p>
        </w:tc>
        <w:tc>
          <w:tcPr>
            <w:tcW w:w="851" w:type="dxa"/>
            <w:shd w:val="clear" w:color="auto" w:fill="FABF8F"/>
            <w:vAlign w:val="center"/>
          </w:tcPr>
          <w:p w:rsidR="004D0B58" w:rsidRPr="004D0B58" w:rsidRDefault="004D0B58" w:rsidP="00D670AB">
            <w:pPr>
              <w:jc w:val="right"/>
              <w:rPr>
                <w:rFonts w:ascii="PT Astra Serif" w:hAnsi="PT Astra Serif"/>
                <w:bCs/>
              </w:rPr>
            </w:pPr>
            <w:r w:rsidRPr="004D0B58">
              <w:rPr>
                <w:rFonts w:ascii="PT Astra Serif" w:hAnsi="PT Astra Serif"/>
                <w:bCs/>
              </w:rPr>
              <w:t>6,75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4D0B58" w:rsidRPr="004D0B58" w:rsidRDefault="004D0B58" w:rsidP="00D670AB">
            <w:pPr>
              <w:jc w:val="right"/>
              <w:rPr>
                <w:rFonts w:ascii="PT Astra Serif" w:hAnsi="PT Astra Serif"/>
                <w:bCs/>
              </w:rPr>
            </w:pPr>
            <w:r w:rsidRPr="004D0B58">
              <w:rPr>
                <w:rFonts w:ascii="PT Astra Serif" w:hAnsi="PT Astra Serif"/>
                <w:bCs/>
              </w:rPr>
              <w:t>4,88</w:t>
            </w:r>
          </w:p>
        </w:tc>
        <w:tc>
          <w:tcPr>
            <w:tcW w:w="993" w:type="dxa"/>
            <w:shd w:val="clear" w:color="auto" w:fill="FABF8F"/>
            <w:vAlign w:val="center"/>
          </w:tcPr>
          <w:p w:rsidR="004D0B58" w:rsidRPr="004D0B58" w:rsidRDefault="004D0B58" w:rsidP="00D670AB">
            <w:pPr>
              <w:jc w:val="right"/>
              <w:rPr>
                <w:rFonts w:ascii="PT Astra Serif" w:hAnsi="PT Astra Serif"/>
                <w:bCs/>
              </w:rPr>
            </w:pPr>
            <w:r w:rsidRPr="004D0B58">
              <w:rPr>
                <w:rFonts w:ascii="PT Astra Serif" w:hAnsi="PT Astra Serif"/>
                <w:bCs/>
              </w:rPr>
              <w:t>92,92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4D0B58" w:rsidRPr="004D0B58" w:rsidRDefault="004D0B58" w:rsidP="00D670AB">
            <w:pPr>
              <w:jc w:val="right"/>
              <w:rPr>
                <w:rFonts w:ascii="PT Astra Serif" w:hAnsi="PT Astra Serif"/>
                <w:bCs/>
              </w:rPr>
            </w:pPr>
            <w:r w:rsidRPr="004D0B58">
              <w:rPr>
                <w:rFonts w:ascii="PT Astra Serif" w:hAnsi="PT Astra Serif"/>
                <w:bCs/>
              </w:rPr>
              <w:t>26,32</w:t>
            </w:r>
          </w:p>
        </w:tc>
        <w:tc>
          <w:tcPr>
            <w:tcW w:w="992" w:type="dxa"/>
            <w:shd w:val="clear" w:color="auto" w:fill="FABF8F"/>
            <w:vAlign w:val="center"/>
          </w:tcPr>
          <w:p w:rsidR="004D0B58" w:rsidRPr="004D0B58" w:rsidRDefault="004D0B58" w:rsidP="00D670AB">
            <w:pPr>
              <w:jc w:val="right"/>
              <w:rPr>
                <w:rFonts w:ascii="PT Astra Serif" w:hAnsi="PT Astra Serif"/>
                <w:bCs/>
              </w:rPr>
            </w:pPr>
            <w:r w:rsidRPr="004D0B58">
              <w:rPr>
                <w:rFonts w:ascii="PT Astra Serif" w:hAnsi="PT Astra Serif"/>
                <w:bCs/>
              </w:rPr>
              <w:t>34,45</w:t>
            </w:r>
          </w:p>
        </w:tc>
        <w:tc>
          <w:tcPr>
            <w:tcW w:w="851" w:type="dxa"/>
            <w:shd w:val="clear" w:color="auto" w:fill="FABF8F"/>
            <w:vAlign w:val="center"/>
          </w:tcPr>
          <w:p w:rsidR="004D0B58" w:rsidRPr="004D0B58" w:rsidRDefault="004D0B58" w:rsidP="00D670AB">
            <w:pPr>
              <w:jc w:val="right"/>
              <w:rPr>
                <w:rFonts w:ascii="PT Astra Serif" w:hAnsi="PT Astra Serif"/>
                <w:bCs/>
              </w:rPr>
            </w:pPr>
            <w:r w:rsidRPr="004D0B58">
              <w:rPr>
                <w:rFonts w:ascii="PT Astra Serif" w:hAnsi="PT Astra Serif"/>
                <w:bCs/>
              </w:rPr>
              <w:t>17,34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4D0B58" w:rsidRPr="004D0B58" w:rsidRDefault="004D0B58" w:rsidP="00D670AB">
            <w:pPr>
              <w:jc w:val="right"/>
              <w:rPr>
                <w:rFonts w:ascii="PT Astra Serif" w:hAnsi="PT Astra Serif"/>
                <w:bCs/>
              </w:rPr>
            </w:pPr>
            <w:r w:rsidRPr="004D0B58">
              <w:rPr>
                <w:rFonts w:ascii="PT Astra Serif" w:hAnsi="PT Astra Serif"/>
                <w:bCs/>
              </w:rPr>
              <w:t>20,19</w:t>
            </w:r>
          </w:p>
        </w:tc>
      </w:tr>
      <w:tr w:rsidR="004D0B58" w:rsidRPr="00777A12" w:rsidTr="00D670AB">
        <w:trPr>
          <w:trHeight w:val="408"/>
        </w:trPr>
        <w:tc>
          <w:tcPr>
            <w:tcW w:w="1125" w:type="dxa"/>
            <w:shd w:val="clear" w:color="auto" w:fill="F7BBF0"/>
          </w:tcPr>
          <w:p w:rsidR="004D0B58" w:rsidRPr="00600CAB" w:rsidRDefault="004D0B58" w:rsidP="00D670AB">
            <w:pPr>
              <w:ind w:right="-108"/>
              <w:jc w:val="both"/>
            </w:pPr>
            <w:r w:rsidRPr="00600CAB">
              <w:t>«Огонёк»</w:t>
            </w:r>
          </w:p>
          <w:p w:rsidR="004D0B58" w:rsidRPr="00600CAB" w:rsidRDefault="004D0B58" w:rsidP="00D670AB">
            <w:pPr>
              <w:ind w:right="-108"/>
              <w:jc w:val="both"/>
            </w:pPr>
          </w:p>
        </w:tc>
        <w:tc>
          <w:tcPr>
            <w:tcW w:w="714" w:type="dxa"/>
            <w:shd w:val="clear" w:color="auto" w:fill="F7BBF0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  <w:lang w:val="en-US"/>
              </w:rPr>
            </w:pPr>
            <w:r w:rsidRPr="004D0B58">
              <w:rPr>
                <w:rFonts w:ascii="PT Astra Serif" w:hAnsi="PT Astra Serif"/>
                <w:lang w:val="en-US"/>
              </w:rPr>
              <w:t>3</w:t>
            </w:r>
            <w:r w:rsidRPr="004D0B58">
              <w:rPr>
                <w:rFonts w:ascii="PT Astra Serif" w:hAnsi="PT Astra Serif"/>
              </w:rPr>
              <w:t>54</w:t>
            </w:r>
          </w:p>
        </w:tc>
        <w:tc>
          <w:tcPr>
            <w:tcW w:w="714" w:type="dxa"/>
            <w:shd w:val="clear" w:color="auto" w:fill="F7BBF0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365</w:t>
            </w:r>
          </w:p>
        </w:tc>
        <w:tc>
          <w:tcPr>
            <w:tcW w:w="992" w:type="dxa"/>
            <w:shd w:val="clear" w:color="auto" w:fill="F7BBF0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97</w:t>
            </w:r>
          </w:p>
        </w:tc>
        <w:tc>
          <w:tcPr>
            <w:tcW w:w="851" w:type="dxa"/>
            <w:shd w:val="clear" w:color="auto" w:fill="F7BBF0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  <w:highlight w:val="cyan"/>
              </w:rPr>
            </w:pPr>
            <w:r w:rsidRPr="004D0B58">
              <w:rPr>
                <w:rFonts w:ascii="PT Astra Serif" w:hAnsi="PT Astra Serif"/>
              </w:rPr>
              <w:t>98,4</w:t>
            </w:r>
          </w:p>
        </w:tc>
        <w:tc>
          <w:tcPr>
            <w:tcW w:w="850" w:type="dxa"/>
            <w:shd w:val="clear" w:color="auto" w:fill="F7BBF0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  <w:highlight w:val="cyan"/>
              </w:rPr>
            </w:pPr>
            <w:r w:rsidRPr="004D0B58">
              <w:rPr>
                <w:rFonts w:ascii="PT Astra Serif" w:hAnsi="PT Astra Serif"/>
              </w:rPr>
              <w:t>94</w:t>
            </w:r>
          </w:p>
        </w:tc>
        <w:tc>
          <w:tcPr>
            <w:tcW w:w="851" w:type="dxa"/>
            <w:shd w:val="clear" w:color="auto" w:fill="F7BBF0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94,7</w:t>
            </w:r>
          </w:p>
        </w:tc>
        <w:tc>
          <w:tcPr>
            <w:tcW w:w="708" w:type="dxa"/>
            <w:shd w:val="clear" w:color="auto" w:fill="F7BBF0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8,9</w:t>
            </w:r>
          </w:p>
        </w:tc>
        <w:tc>
          <w:tcPr>
            <w:tcW w:w="709" w:type="dxa"/>
            <w:shd w:val="clear" w:color="auto" w:fill="F7BBF0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8,5</w:t>
            </w:r>
          </w:p>
        </w:tc>
        <w:tc>
          <w:tcPr>
            <w:tcW w:w="992" w:type="dxa"/>
            <w:shd w:val="clear" w:color="auto" w:fill="F7BBF0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8,1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7BBF0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9,1</w:t>
            </w:r>
          </w:p>
        </w:tc>
        <w:tc>
          <w:tcPr>
            <w:tcW w:w="850" w:type="dxa"/>
            <w:shd w:val="clear" w:color="auto" w:fill="F7BBF0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8,6</w:t>
            </w:r>
          </w:p>
        </w:tc>
        <w:tc>
          <w:tcPr>
            <w:tcW w:w="851" w:type="dxa"/>
            <w:shd w:val="clear" w:color="auto" w:fill="F7BBF0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5,9</w:t>
            </w:r>
          </w:p>
        </w:tc>
        <w:tc>
          <w:tcPr>
            <w:tcW w:w="850" w:type="dxa"/>
            <w:shd w:val="clear" w:color="auto" w:fill="F7BBF0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5,3</w:t>
            </w:r>
          </w:p>
        </w:tc>
        <w:tc>
          <w:tcPr>
            <w:tcW w:w="993" w:type="dxa"/>
            <w:shd w:val="clear" w:color="auto" w:fill="F7BBF0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  <w:highlight w:val="cyan"/>
              </w:rPr>
            </w:pPr>
            <w:r w:rsidRPr="004D0B58">
              <w:rPr>
                <w:rFonts w:ascii="PT Astra Serif" w:hAnsi="PT Astra Serif"/>
              </w:rPr>
              <w:t>94</w:t>
            </w:r>
          </w:p>
        </w:tc>
        <w:tc>
          <w:tcPr>
            <w:tcW w:w="850" w:type="dxa"/>
            <w:shd w:val="clear" w:color="auto" w:fill="F7BBF0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15</w:t>
            </w:r>
          </w:p>
        </w:tc>
        <w:tc>
          <w:tcPr>
            <w:tcW w:w="992" w:type="dxa"/>
            <w:shd w:val="clear" w:color="auto" w:fill="F7BBF0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21</w:t>
            </w:r>
          </w:p>
        </w:tc>
        <w:tc>
          <w:tcPr>
            <w:tcW w:w="851" w:type="dxa"/>
            <w:shd w:val="clear" w:color="auto" w:fill="F7BBF0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8,5</w:t>
            </w:r>
          </w:p>
        </w:tc>
        <w:tc>
          <w:tcPr>
            <w:tcW w:w="850" w:type="dxa"/>
            <w:shd w:val="clear" w:color="auto" w:fill="F7BBF0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10,2</w:t>
            </w:r>
          </w:p>
        </w:tc>
      </w:tr>
      <w:tr w:rsidR="004D0B58" w:rsidRPr="00777A12" w:rsidTr="00D670AB">
        <w:trPr>
          <w:trHeight w:val="459"/>
        </w:trPr>
        <w:tc>
          <w:tcPr>
            <w:tcW w:w="1125" w:type="dxa"/>
            <w:shd w:val="clear" w:color="auto" w:fill="FF9999"/>
          </w:tcPr>
          <w:p w:rsidR="004D0B58" w:rsidRPr="00600CAB" w:rsidRDefault="004D0B58" w:rsidP="00D670AB">
            <w:pPr>
              <w:jc w:val="both"/>
            </w:pPr>
            <w:r w:rsidRPr="00600CAB">
              <w:t xml:space="preserve">«Лучики» </w:t>
            </w:r>
          </w:p>
        </w:tc>
        <w:tc>
          <w:tcPr>
            <w:tcW w:w="714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962</w:t>
            </w:r>
          </w:p>
        </w:tc>
        <w:tc>
          <w:tcPr>
            <w:tcW w:w="714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789</w:t>
            </w:r>
          </w:p>
        </w:tc>
        <w:tc>
          <w:tcPr>
            <w:tcW w:w="992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89</w:t>
            </w:r>
          </w:p>
        </w:tc>
        <w:tc>
          <w:tcPr>
            <w:tcW w:w="851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94</w:t>
            </w:r>
          </w:p>
        </w:tc>
        <w:tc>
          <w:tcPr>
            <w:tcW w:w="850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90</w:t>
            </w:r>
          </w:p>
        </w:tc>
        <w:tc>
          <w:tcPr>
            <w:tcW w:w="851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96</w:t>
            </w:r>
          </w:p>
        </w:tc>
        <w:tc>
          <w:tcPr>
            <w:tcW w:w="708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9,7</w:t>
            </w:r>
          </w:p>
        </w:tc>
        <w:tc>
          <w:tcPr>
            <w:tcW w:w="709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9,7</w:t>
            </w:r>
          </w:p>
        </w:tc>
        <w:tc>
          <w:tcPr>
            <w:tcW w:w="992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8,9</w:t>
            </w:r>
          </w:p>
        </w:tc>
        <w:tc>
          <w:tcPr>
            <w:tcW w:w="851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9,6</w:t>
            </w:r>
          </w:p>
        </w:tc>
        <w:tc>
          <w:tcPr>
            <w:tcW w:w="850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9,6</w:t>
            </w:r>
          </w:p>
        </w:tc>
        <w:tc>
          <w:tcPr>
            <w:tcW w:w="851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1,7</w:t>
            </w:r>
          </w:p>
        </w:tc>
        <w:tc>
          <w:tcPr>
            <w:tcW w:w="850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</w:t>
            </w:r>
          </w:p>
        </w:tc>
        <w:tc>
          <w:tcPr>
            <w:tcW w:w="993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96,5</w:t>
            </w:r>
          </w:p>
        </w:tc>
        <w:tc>
          <w:tcPr>
            <w:tcW w:w="850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26,7</w:t>
            </w:r>
          </w:p>
        </w:tc>
        <w:tc>
          <w:tcPr>
            <w:tcW w:w="992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57,5</w:t>
            </w:r>
          </w:p>
        </w:tc>
        <w:tc>
          <w:tcPr>
            <w:tcW w:w="851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14,4</w:t>
            </w:r>
          </w:p>
        </w:tc>
        <w:tc>
          <w:tcPr>
            <w:tcW w:w="850" w:type="dxa"/>
            <w:shd w:val="clear" w:color="auto" w:fill="FF9999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44,3</w:t>
            </w:r>
          </w:p>
        </w:tc>
      </w:tr>
      <w:tr w:rsidR="004D0B58" w:rsidRPr="00777A12" w:rsidTr="00D670AB">
        <w:trPr>
          <w:trHeight w:val="423"/>
        </w:trPr>
        <w:tc>
          <w:tcPr>
            <w:tcW w:w="1125" w:type="dxa"/>
            <w:shd w:val="clear" w:color="auto" w:fill="FFD966"/>
          </w:tcPr>
          <w:p w:rsidR="004D0B58" w:rsidRPr="00600CAB" w:rsidRDefault="004D0B58" w:rsidP="00D670AB">
            <w:pPr>
              <w:jc w:val="both"/>
            </w:pPr>
            <w:r w:rsidRPr="00600CAB">
              <w:t>«Лира»</w:t>
            </w:r>
          </w:p>
          <w:p w:rsidR="004D0B58" w:rsidRPr="00600CAB" w:rsidRDefault="004D0B58" w:rsidP="00D670AB">
            <w:pPr>
              <w:jc w:val="both"/>
            </w:pPr>
          </w:p>
        </w:tc>
        <w:tc>
          <w:tcPr>
            <w:tcW w:w="714" w:type="dxa"/>
            <w:shd w:val="clear" w:color="auto" w:fill="FFD966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139</w:t>
            </w:r>
          </w:p>
        </w:tc>
        <w:tc>
          <w:tcPr>
            <w:tcW w:w="714" w:type="dxa"/>
            <w:shd w:val="clear" w:color="auto" w:fill="FFD966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144</w:t>
            </w:r>
          </w:p>
        </w:tc>
        <w:tc>
          <w:tcPr>
            <w:tcW w:w="992" w:type="dxa"/>
            <w:shd w:val="clear" w:color="auto" w:fill="FFD966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103,6</w:t>
            </w:r>
          </w:p>
        </w:tc>
        <w:tc>
          <w:tcPr>
            <w:tcW w:w="851" w:type="dxa"/>
            <w:shd w:val="clear" w:color="auto" w:fill="FFD966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103,6</w:t>
            </w:r>
          </w:p>
        </w:tc>
        <w:tc>
          <w:tcPr>
            <w:tcW w:w="850" w:type="dxa"/>
            <w:shd w:val="clear" w:color="auto" w:fill="FFD966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shd w:val="clear" w:color="auto" w:fill="FFD966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shd w:val="clear" w:color="auto" w:fill="FFD966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8,5</w:t>
            </w:r>
          </w:p>
        </w:tc>
        <w:tc>
          <w:tcPr>
            <w:tcW w:w="709" w:type="dxa"/>
            <w:shd w:val="clear" w:color="auto" w:fill="FFD966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9,2</w:t>
            </w:r>
          </w:p>
        </w:tc>
        <w:tc>
          <w:tcPr>
            <w:tcW w:w="992" w:type="dxa"/>
            <w:shd w:val="clear" w:color="auto" w:fill="FFD966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8,8</w:t>
            </w:r>
          </w:p>
        </w:tc>
        <w:tc>
          <w:tcPr>
            <w:tcW w:w="851" w:type="dxa"/>
            <w:shd w:val="clear" w:color="auto" w:fill="FFD966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shd w:val="clear" w:color="auto" w:fill="FFD966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shd w:val="clear" w:color="auto" w:fill="FFD966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2,5</w:t>
            </w:r>
          </w:p>
        </w:tc>
        <w:tc>
          <w:tcPr>
            <w:tcW w:w="850" w:type="dxa"/>
            <w:shd w:val="clear" w:color="auto" w:fill="FFD966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3,6</w:t>
            </w:r>
          </w:p>
        </w:tc>
        <w:tc>
          <w:tcPr>
            <w:tcW w:w="993" w:type="dxa"/>
            <w:shd w:val="clear" w:color="auto" w:fill="FFD966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shd w:val="clear" w:color="auto" w:fill="FFD966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12,5</w:t>
            </w:r>
          </w:p>
        </w:tc>
        <w:tc>
          <w:tcPr>
            <w:tcW w:w="992" w:type="dxa"/>
            <w:shd w:val="clear" w:color="auto" w:fill="FFD966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17,5</w:t>
            </w:r>
          </w:p>
        </w:tc>
        <w:tc>
          <w:tcPr>
            <w:tcW w:w="851" w:type="dxa"/>
            <w:shd w:val="clear" w:color="auto" w:fill="FFD966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6,5</w:t>
            </w:r>
          </w:p>
        </w:tc>
        <w:tc>
          <w:tcPr>
            <w:tcW w:w="850" w:type="dxa"/>
            <w:shd w:val="clear" w:color="auto" w:fill="FFD966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10,7</w:t>
            </w:r>
          </w:p>
        </w:tc>
      </w:tr>
      <w:tr w:rsidR="004D0B58" w:rsidRPr="00777A12" w:rsidTr="00D670AB">
        <w:trPr>
          <w:trHeight w:val="239"/>
        </w:trPr>
        <w:tc>
          <w:tcPr>
            <w:tcW w:w="1125" w:type="dxa"/>
            <w:shd w:val="clear" w:color="auto" w:fill="8496B0"/>
          </w:tcPr>
          <w:p w:rsidR="004D0B58" w:rsidRPr="00600CAB" w:rsidRDefault="004D0B58" w:rsidP="00D670AB">
            <w:pPr>
              <w:jc w:val="both"/>
              <w:rPr>
                <w:b/>
              </w:rPr>
            </w:pPr>
            <w:r w:rsidRPr="00600CAB">
              <w:rPr>
                <w:b/>
              </w:rPr>
              <w:t>ДДТ</w:t>
            </w:r>
          </w:p>
          <w:p w:rsidR="004D0B58" w:rsidRPr="00600CAB" w:rsidRDefault="004D0B58" w:rsidP="00D670AB">
            <w:pPr>
              <w:jc w:val="both"/>
              <w:rPr>
                <w:b/>
              </w:rPr>
            </w:pPr>
          </w:p>
        </w:tc>
        <w:tc>
          <w:tcPr>
            <w:tcW w:w="714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3061</w:t>
            </w:r>
          </w:p>
        </w:tc>
        <w:tc>
          <w:tcPr>
            <w:tcW w:w="714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2896</w:t>
            </w:r>
          </w:p>
        </w:tc>
        <w:tc>
          <w:tcPr>
            <w:tcW w:w="992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95,2</w:t>
            </w:r>
          </w:p>
        </w:tc>
        <w:tc>
          <w:tcPr>
            <w:tcW w:w="851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96,7</w:t>
            </w:r>
          </w:p>
        </w:tc>
        <w:tc>
          <w:tcPr>
            <w:tcW w:w="850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93,9</w:t>
            </w:r>
          </w:p>
        </w:tc>
        <w:tc>
          <w:tcPr>
            <w:tcW w:w="851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95,5</w:t>
            </w:r>
          </w:p>
        </w:tc>
        <w:tc>
          <w:tcPr>
            <w:tcW w:w="708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8,6</w:t>
            </w:r>
          </w:p>
        </w:tc>
        <w:tc>
          <w:tcPr>
            <w:tcW w:w="709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8,9</w:t>
            </w:r>
          </w:p>
        </w:tc>
        <w:tc>
          <w:tcPr>
            <w:tcW w:w="992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8,5</w:t>
            </w:r>
          </w:p>
        </w:tc>
        <w:tc>
          <w:tcPr>
            <w:tcW w:w="851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9,4</w:t>
            </w:r>
          </w:p>
        </w:tc>
        <w:tc>
          <w:tcPr>
            <w:tcW w:w="850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8,9</w:t>
            </w:r>
          </w:p>
        </w:tc>
        <w:tc>
          <w:tcPr>
            <w:tcW w:w="851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4,4</w:t>
            </w:r>
          </w:p>
        </w:tc>
        <w:tc>
          <w:tcPr>
            <w:tcW w:w="850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4,3</w:t>
            </w:r>
          </w:p>
        </w:tc>
        <w:tc>
          <w:tcPr>
            <w:tcW w:w="993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96,5</w:t>
            </w:r>
          </w:p>
        </w:tc>
        <w:tc>
          <w:tcPr>
            <w:tcW w:w="850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26,6</w:t>
            </w:r>
          </w:p>
        </w:tc>
        <w:tc>
          <w:tcPr>
            <w:tcW w:w="992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43,7</w:t>
            </w:r>
          </w:p>
        </w:tc>
        <w:tc>
          <w:tcPr>
            <w:tcW w:w="851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16</w:t>
            </w:r>
          </w:p>
        </w:tc>
        <w:tc>
          <w:tcPr>
            <w:tcW w:w="850" w:type="dxa"/>
            <w:shd w:val="clear" w:color="auto" w:fill="8496B0"/>
            <w:vAlign w:val="bottom"/>
          </w:tcPr>
          <w:p w:rsidR="004D0B58" w:rsidRPr="004D0B58" w:rsidRDefault="004D0B58" w:rsidP="00D670AB">
            <w:pPr>
              <w:jc w:val="right"/>
              <w:rPr>
                <w:rFonts w:ascii="PT Astra Serif" w:hAnsi="PT Astra Serif" w:cs="Calibri"/>
              </w:rPr>
            </w:pPr>
            <w:r w:rsidRPr="004D0B58">
              <w:rPr>
                <w:rFonts w:ascii="PT Astra Serif" w:hAnsi="PT Astra Serif" w:cs="Calibri"/>
              </w:rPr>
              <w:t>23,5</w:t>
            </w:r>
          </w:p>
        </w:tc>
      </w:tr>
      <w:tr w:rsidR="004D0B58" w:rsidRPr="00777A12" w:rsidTr="00D670AB">
        <w:trPr>
          <w:trHeight w:val="239"/>
        </w:trPr>
        <w:tc>
          <w:tcPr>
            <w:tcW w:w="1125" w:type="dxa"/>
            <w:shd w:val="clear" w:color="auto" w:fill="auto"/>
          </w:tcPr>
          <w:p w:rsidR="004D0B58" w:rsidRPr="00600CAB" w:rsidRDefault="004D0B58" w:rsidP="00D670AB">
            <w:pPr>
              <w:jc w:val="both"/>
            </w:pPr>
            <w:r w:rsidRPr="00600CAB">
              <w:t>«Формула творчества»</w:t>
            </w:r>
          </w:p>
        </w:tc>
        <w:tc>
          <w:tcPr>
            <w:tcW w:w="714" w:type="dxa"/>
            <w:shd w:val="clear" w:color="auto" w:fill="auto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247</w:t>
            </w:r>
          </w:p>
        </w:tc>
        <w:tc>
          <w:tcPr>
            <w:tcW w:w="714" w:type="dxa"/>
            <w:shd w:val="clear" w:color="auto" w:fill="auto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247</w:t>
            </w:r>
          </w:p>
        </w:tc>
        <w:tc>
          <w:tcPr>
            <w:tcW w:w="992" w:type="dxa"/>
            <w:shd w:val="clear" w:color="auto" w:fill="auto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D0B58" w:rsidRPr="004D0B58" w:rsidRDefault="004D0B58" w:rsidP="00D670AB">
            <w:pPr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D0B58" w:rsidRPr="004D0B58" w:rsidRDefault="004D0B58" w:rsidP="00D670AB">
            <w:pPr>
              <w:jc w:val="center"/>
              <w:rPr>
                <w:rFonts w:ascii="PT Astra Serif" w:hAnsi="PT Astra Serif"/>
              </w:rPr>
            </w:pPr>
            <w:r w:rsidRPr="004D0B58">
              <w:rPr>
                <w:rFonts w:ascii="PT Astra Serif" w:hAnsi="PT Astra Serif"/>
              </w:rPr>
              <w:t>8</w:t>
            </w:r>
          </w:p>
        </w:tc>
      </w:tr>
    </w:tbl>
    <w:p w:rsidR="004D0B58" w:rsidRDefault="004D0B58" w:rsidP="004D0B58">
      <w:pPr>
        <w:jc w:val="center"/>
        <w:rPr>
          <w:b/>
          <w:sz w:val="20"/>
          <w:szCs w:val="20"/>
        </w:rPr>
      </w:pPr>
    </w:p>
    <w:p w:rsidR="004D0B58" w:rsidRDefault="004D0B58">
      <w:pPr>
        <w:rPr>
          <w:color w:val="FF0000"/>
        </w:rPr>
        <w:sectPr w:rsidR="004D0B58" w:rsidSect="004D0B58">
          <w:pgSz w:w="16838" w:h="11906" w:orient="landscape"/>
          <w:pgMar w:top="851" w:right="709" w:bottom="851" w:left="1134" w:header="709" w:footer="709" w:gutter="0"/>
          <w:cols w:space="708"/>
          <w:docGrid w:linePitch="360"/>
        </w:sectPr>
      </w:pPr>
    </w:p>
    <w:p w:rsidR="004D0B58" w:rsidRPr="00236A44" w:rsidRDefault="004D0B58">
      <w:pPr>
        <w:rPr>
          <w:color w:val="FF0000"/>
        </w:rPr>
      </w:pPr>
    </w:p>
    <w:p w:rsidR="00236A44" w:rsidRPr="00334504" w:rsidRDefault="00236A44" w:rsidP="00236A44">
      <w:pPr>
        <w:numPr>
          <w:ilvl w:val="0"/>
          <w:numId w:val="3"/>
        </w:numPr>
        <w:jc w:val="center"/>
        <w:rPr>
          <w:rFonts w:ascii="PT Astra Serif" w:hAnsi="PT Astra Serif"/>
          <w:b/>
        </w:rPr>
      </w:pPr>
      <w:r w:rsidRPr="00334504">
        <w:rPr>
          <w:rFonts w:ascii="PT Astra Serif" w:hAnsi="PT Astra Serif"/>
          <w:b/>
        </w:rPr>
        <w:t>Анализ данных</w:t>
      </w:r>
    </w:p>
    <w:p w:rsidR="00236A44" w:rsidRPr="00334504" w:rsidRDefault="00236A44" w:rsidP="00236A44">
      <w:pPr>
        <w:ind w:left="360"/>
        <w:jc w:val="center"/>
        <w:rPr>
          <w:rFonts w:ascii="PT Astra Serif" w:hAnsi="PT Astra Serif"/>
          <w:b/>
        </w:rPr>
      </w:pPr>
      <w:r w:rsidRPr="00334504">
        <w:rPr>
          <w:rFonts w:ascii="PT Astra Serif" w:hAnsi="PT Astra Serif"/>
          <w:b/>
        </w:rPr>
        <w:t>(</w:t>
      </w:r>
      <w:proofErr w:type="gramStart"/>
      <w:r w:rsidRPr="00334504">
        <w:rPr>
          <w:rFonts w:ascii="PT Astra Serif" w:hAnsi="PT Astra Serif"/>
          <w:b/>
        </w:rPr>
        <w:t>см.</w:t>
      </w:r>
      <w:proofErr w:type="gramEnd"/>
      <w:r w:rsidRPr="00334504">
        <w:rPr>
          <w:rFonts w:ascii="PT Astra Serif" w:hAnsi="PT Astra Serif"/>
          <w:b/>
        </w:rPr>
        <w:t xml:space="preserve"> Таблицу 1. ВСОКО </w:t>
      </w:r>
      <w:r w:rsidR="009F3CE1" w:rsidRPr="00334504">
        <w:rPr>
          <w:rFonts w:ascii="PT Astra Serif" w:hAnsi="PT Astra Serif"/>
          <w:b/>
        </w:rPr>
        <w:t xml:space="preserve">январь 2021. Сводные данные </w:t>
      </w:r>
      <w:r w:rsidRPr="00334504">
        <w:rPr>
          <w:rFonts w:ascii="PT Astra Serif" w:hAnsi="PT Astra Serif"/>
          <w:b/>
        </w:rPr>
        <w:t>по СП ДДТ.</w:t>
      </w:r>
    </w:p>
    <w:p w:rsidR="00236A44" w:rsidRPr="00334504" w:rsidRDefault="00236A44" w:rsidP="00236A44">
      <w:pPr>
        <w:ind w:left="360"/>
        <w:jc w:val="center"/>
        <w:rPr>
          <w:rFonts w:ascii="PT Astra Serif" w:hAnsi="PT Astra Serif"/>
          <w:b/>
        </w:rPr>
      </w:pPr>
      <w:r w:rsidRPr="00334504">
        <w:rPr>
          <w:rFonts w:ascii="PT Astra Serif" w:hAnsi="PT Astra Serif"/>
          <w:b/>
        </w:rPr>
        <w:t xml:space="preserve">Подробная информация по педагогам и реализуемым </w:t>
      </w:r>
      <w:proofErr w:type="gramStart"/>
      <w:r w:rsidRPr="00334504">
        <w:rPr>
          <w:rFonts w:ascii="PT Astra Serif" w:hAnsi="PT Astra Serif"/>
          <w:b/>
        </w:rPr>
        <w:t>программам  размещена</w:t>
      </w:r>
      <w:proofErr w:type="gramEnd"/>
      <w:r w:rsidRPr="00334504">
        <w:rPr>
          <w:rFonts w:ascii="PT Astra Serif" w:hAnsi="PT Astra Serif"/>
          <w:b/>
        </w:rPr>
        <w:t xml:space="preserve"> в  Приложении 1)</w:t>
      </w:r>
    </w:p>
    <w:p w:rsidR="00F0250F" w:rsidRDefault="009F3CE1" w:rsidP="00F0250F">
      <w:pPr>
        <w:ind w:left="-567" w:firstLine="425"/>
        <w:jc w:val="both"/>
        <w:rPr>
          <w:rFonts w:ascii="PT Astra Serif" w:hAnsi="PT Astra Serif"/>
        </w:rPr>
      </w:pPr>
      <w:r w:rsidRPr="00334504">
        <w:rPr>
          <w:rFonts w:ascii="PT Astra Serif" w:hAnsi="PT Astra Serif"/>
        </w:rPr>
        <w:t xml:space="preserve">Первое полугодие 2020-2021 учебного года стало новым этапом «испытания на прочность» для ДДТ «У Белого озера». Помимо сложностей, связанных с возвращением из длительного </w:t>
      </w:r>
      <w:proofErr w:type="spellStart"/>
      <w:r w:rsidRPr="00334504">
        <w:rPr>
          <w:rFonts w:ascii="PT Astra Serif" w:hAnsi="PT Astra Serif"/>
        </w:rPr>
        <w:t>дистанта</w:t>
      </w:r>
      <w:proofErr w:type="spellEnd"/>
      <w:r w:rsidRPr="00334504">
        <w:rPr>
          <w:rFonts w:ascii="PT Astra Serif" w:hAnsi="PT Astra Serif"/>
        </w:rPr>
        <w:t xml:space="preserve"> 4 четверти прошлого учебного года, санитарно-эпидемиологических ограничений для очного запуска образовательного процесса, перехода на удалённое обучение в период с 19 октября по 1 декабря 2021 г. в структурных подразделениях возникали иные серьёзные проблемы, оказавшие влияние на качество реализации образовательных программ (заболеваемость среди педагогов и обучающихся, карантины в школьных классах, запрет на проведение массовых мероприятий, длительные аварийные ситуации в учебных корпусах СП «Лучики» и «Лира»). </w:t>
      </w:r>
      <w:r w:rsidR="00C84F24">
        <w:rPr>
          <w:rFonts w:ascii="PT Astra Serif" w:hAnsi="PT Astra Serif"/>
        </w:rPr>
        <w:t xml:space="preserve">Более подробно с анализом условиях осуществления образовательной деятельности в первом полугодии, повлиявших на качество реализации образовательных программ, можно ознакомиться в комментариях руководителей СП, наиболее развёрнутыми из которых являются комментарии Т.С Фисенко («Лучики») и И.И. </w:t>
      </w:r>
      <w:proofErr w:type="spellStart"/>
      <w:r w:rsidR="00C84F24">
        <w:rPr>
          <w:rFonts w:ascii="PT Astra Serif" w:hAnsi="PT Astra Serif"/>
        </w:rPr>
        <w:t>Толкачёвой</w:t>
      </w:r>
      <w:proofErr w:type="spellEnd"/>
      <w:r w:rsidR="00C84F24">
        <w:rPr>
          <w:rFonts w:ascii="PT Astra Serif" w:hAnsi="PT Astra Serif"/>
        </w:rPr>
        <w:t xml:space="preserve"> (Главный корпус).</w:t>
      </w:r>
    </w:p>
    <w:p w:rsidR="00F0250F" w:rsidRDefault="009F3CE1" w:rsidP="00F0250F">
      <w:pPr>
        <w:ind w:left="-567" w:firstLine="425"/>
        <w:jc w:val="both"/>
        <w:rPr>
          <w:rFonts w:ascii="PT Astra Serif" w:hAnsi="PT Astra Serif"/>
        </w:rPr>
      </w:pPr>
      <w:r w:rsidRPr="00334504">
        <w:rPr>
          <w:rFonts w:ascii="PT Astra Serif" w:hAnsi="PT Astra Serif"/>
        </w:rPr>
        <w:t xml:space="preserve">Однако, в непростых условиях первого полугодия </w:t>
      </w:r>
      <w:r w:rsidR="00236A44" w:rsidRPr="00334504">
        <w:rPr>
          <w:rFonts w:ascii="PT Astra Serif" w:hAnsi="PT Astra Serif"/>
        </w:rPr>
        <w:t>учреждению удалось сохранить достойные показатели качества образования по всем показателям ВСОКО. Свой вклад в качество реализации дополнительных общеразвивающих образовательных программ внесли большинство педагогов ДДТ и управленческая команда учреждения.</w:t>
      </w:r>
    </w:p>
    <w:p w:rsidR="00C56C38" w:rsidRDefault="00F0250F" w:rsidP="00F0250F">
      <w:pPr>
        <w:ind w:left="-567" w:firstLine="425"/>
        <w:jc w:val="both"/>
        <w:rPr>
          <w:rFonts w:ascii="PT Astra Serif" w:hAnsi="PT Astra Serif"/>
        </w:rPr>
      </w:pPr>
      <w:r w:rsidRPr="00F0250F">
        <w:rPr>
          <w:rFonts w:ascii="PT Astra Serif" w:hAnsi="PT Astra Serif"/>
        </w:rPr>
        <w:t xml:space="preserve">Можно </w:t>
      </w:r>
      <w:r w:rsidR="00334504" w:rsidRPr="00F0250F">
        <w:rPr>
          <w:rFonts w:ascii="PT Astra Serif" w:hAnsi="PT Astra Serif"/>
        </w:rPr>
        <w:t>утверждать, что показатели практически по всем параметрам не только сопоставимы с показателями на этот же период прошлого учебного года, но</w:t>
      </w:r>
      <w:r w:rsidR="00B5618D" w:rsidRPr="00F0250F">
        <w:rPr>
          <w:rFonts w:ascii="PT Astra Serif" w:hAnsi="PT Astra Serif"/>
        </w:rPr>
        <w:t>, но и по некоторым из них выше</w:t>
      </w:r>
      <w:r>
        <w:rPr>
          <w:rFonts w:ascii="PT Astra Serif" w:hAnsi="PT Astra Serif"/>
        </w:rPr>
        <w:t xml:space="preserve"> прошлогодних значений</w:t>
      </w:r>
      <w:r w:rsidR="00B5618D" w:rsidRPr="00F0250F">
        <w:rPr>
          <w:rFonts w:ascii="PT Astra Serif" w:hAnsi="PT Astra Serif"/>
        </w:rPr>
        <w:t xml:space="preserve"> (см. Таблицу 2)</w:t>
      </w:r>
      <w:r w:rsidRPr="00F0250F">
        <w:rPr>
          <w:rFonts w:ascii="PT Astra Serif" w:hAnsi="PT Astra Serif"/>
        </w:rPr>
        <w:t>.</w:t>
      </w:r>
    </w:p>
    <w:p w:rsidR="00F0250F" w:rsidRDefault="00F0250F" w:rsidP="00F0250F">
      <w:pPr>
        <w:ind w:left="-567" w:firstLine="42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Таблица 2. Сопоставление данных ВСОКО январь 2020 – январь 2021 г.</w:t>
      </w:r>
    </w:p>
    <w:p w:rsidR="00C56C38" w:rsidRPr="00F0250F" w:rsidRDefault="00C56C38" w:rsidP="00F0250F">
      <w:pPr>
        <w:ind w:left="-567" w:hanging="709"/>
        <w:jc w:val="both"/>
        <w:rPr>
          <w:rFonts w:ascii="PT Astra Serif" w:hAnsi="PT Astra Serif"/>
        </w:rPr>
      </w:pPr>
      <w:r w:rsidRPr="00F0250F">
        <w:rPr>
          <w:rFonts w:ascii="PT Astra Serif" w:hAnsi="PT Astra Serif"/>
        </w:rPr>
        <w:t>Условные обозначения:</w:t>
      </w:r>
    </w:p>
    <w:tbl>
      <w:tblPr>
        <w:tblStyle w:val="a4"/>
        <w:tblW w:w="0" w:type="auto"/>
        <w:tblInd w:w="-1423" w:type="dxa"/>
        <w:tblLook w:val="04A0" w:firstRow="1" w:lastRow="0" w:firstColumn="1" w:lastColumn="0" w:noHBand="0" w:noVBand="1"/>
      </w:tblPr>
      <w:tblGrid>
        <w:gridCol w:w="851"/>
        <w:gridCol w:w="2694"/>
      </w:tblGrid>
      <w:tr w:rsidR="00C56C38" w:rsidTr="00B5618D">
        <w:tc>
          <w:tcPr>
            <w:tcW w:w="851" w:type="dxa"/>
            <w:shd w:val="clear" w:color="auto" w:fill="FF7C80"/>
          </w:tcPr>
          <w:p w:rsidR="00C56C38" w:rsidRDefault="00C56C38" w:rsidP="00236A44">
            <w:pPr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694" w:type="dxa"/>
          </w:tcPr>
          <w:p w:rsidR="00C56C38" w:rsidRPr="00B5618D" w:rsidRDefault="00C56C38" w:rsidP="00236A44">
            <w:pPr>
              <w:jc w:val="both"/>
              <w:rPr>
                <w:rFonts w:ascii="PT Astra Serif" w:hAnsi="PT Astra Serif"/>
              </w:rPr>
            </w:pPr>
            <w:r w:rsidRPr="00B5618D">
              <w:rPr>
                <w:rFonts w:ascii="PT Astra Serif" w:hAnsi="PT Astra Serif"/>
              </w:rPr>
              <w:t xml:space="preserve">-снижение </w:t>
            </w:r>
          </w:p>
        </w:tc>
      </w:tr>
      <w:tr w:rsidR="00C56C38" w:rsidTr="00B5618D">
        <w:tc>
          <w:tcPr>
            <w:tcW w:w="851" w:type="dxa"/>
            <w:shd w:val="clear" w:color="auto" w:fill="C5E0B3" w:themeFill="accent6" w:themeFillTint="66"/>
          </w:tcPr>
          <w:p w:rsidR="00C56C38" w:rsidRDefault="00C56C38" w:rsidP="00236A44">
            <w:pPr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694" w:type="dxa"/>
          </w:tcPr>
          <w:p w:rsidR="00C56C38" w:rsidRPr="00B5618D" w:rsidRDefault="00C56C38" w:rsidP="00236A44">
            <w:pPr>
              <w:jc w:val="both"/>
              <w:rPr>
                <w:rFonts w:ascii="PT Astra Serif" w:hAnsi="PT Astra Serif"/>
              </w:rPr>
            </w:pPr>
            <w:r w:rsidRPr="00B5618D">
              <w:rPr>
                <w:rFonts w:ascii="PT Astra Serif" w:hAnsi="PT Astra Serif"/>
              </w:rPr>
              <w:t>-рост</w:t>
            </w:r>
          </w:p>
        </w:tc>
      </w:tr>
      <w:tr w:rsidR="00C56C38" w:rsidTr="00B5618D">
        <w:tc>
          <w:tcPr>
            <w:tcW w:w="851" w:type="dxa"/>
            <w:shd w:val="clear" w:color="auto" w:fill="FFE599" w:themeFill="accent4" w:themeFillTint="66"/>
          </w:tcPr>
          <w:p w:rsidR="00C56C38" w:rsidRDefault="00C56C38" w:rsidP="00236A44">
            <w:pPr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694" w:type="dxa"/>
          </w:tcPr>
          <w:p w:rsidR="00C56C38" w:rsidRPr="00B5618D" w:rsidRDefault="00C56C38" w:rsidP="00236A44">
            <w:pPr>
              <w:jc w:val="both"/>
              <w:rPr>
                <w:rFonts w:ascii="PT Astra Serif" w:hAnsi="PT Astra Serif"/>
              </w:rPr>
            </w:pPr>
            <w:r w:rsidRPr="00B5618D">
              <w:rPr>
                <w:rFonts w:ascii="PT Astra Serif" w:hAnsi="PT Astra Serif"/>
              </w:rPr>
              <w:t xml:space="preserve">- </w:t>
            </w:r>
            <w:r w:rsidR="00B5618D" w:rsidRPr="00B5618D">
              <w:rPr>
                <w:rFonts w:ascii="PT Astra Serif" w:hAnsi="PT Astra Serif"/>
              </w:rPr>
              <w:t>прежние значения</w:t>
            </w:r>
          </w:p>
        </w:tc>
      </w:tr>
    </w:tbl>
    <w:p w:rsidR="00236A44" w:rsidRDefault="00334504" w:rsidP="00236A44">
      <w:pPr>
        <w:ind w:left="360"/>
        <w:jc w:val="both"/>
        <w:rPr>
          <w:rFonts w:ascii="PT Astra Serif" w:hAnsi="PT Astra Serif"/>
          <w:color w:val="FF0000"/>
        </w:rPr>
      </w:pPr>
      <w:r>
        <w:rPr>
          <w:rFonts w:ascii="PT Astra Serif" w:hAnsi="PT Astra Serif"/>
          <w:color w:val="FF0000"/>
        </w:rPr>
        <w:t xml:space="preserve"> </w:t>
      </w:r>
    </w:p>
    <w:tbl>
      <w:tblPr>
        <w:tblW w:w="1091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567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567"/>
        <w:gridCol w:w="567"/>
        <w:gridCol w:w="850"/>
        <w:gridCol w:w="709"/>
        <w:gridCol w:w="709"/>
      </w:tblGrid>
      <w:tr w:rsidR="00C56C38" w:rsidRPr="00513174" w:rsidTr="00C84F24">
        <w:trPr>
          <w:trHeight w:val="558"/>
        </w:trPr>
        <w:tc>
          <w:tcPr>
            <w:tcW w:w="851" w:type="dxa"/>
            <w:vMerge w:val="restart"/>
            <w:textDirection w:val="btLr"/>
          </w:tcPr>
          <w:p w:rsidR="00C56C38" w:rsidRPr="00513174" w:rsidRDefault="00C56C38" w:rsidP="00114FD9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  <w:r w:rsidRPr="00513174">
              <w:rPr>
                <w:rFonts w:ascii="PT Astra Serif" w:hAnsi="PT Astra Serif"/>
                <w:sz w:val="18"/>
                <w:szCs w:val="18"/>
              </w:rPr>
              <w:t>Укомплектованность учебных групп (% по отношению к тарификации)</w:t>
            </w:r>
          </w:p>
        </w:tc>
        <w:tc>
          <w:tcPr>
            <w:tcW w:w="1134" w:type="dxa"/>
            <w:gridSpan w:val="2"/>
          </w:tcPr>
          <w:p w:rsidR="00C56C38" w:rsidRPr="00513174" w:rsidRDefault="00C56C38" w:rsidP="00114FD9">
            <w:pPr>
              <w:rPr>
                <w:rFonts w:ascii="PT Astra Serif" w:hAnsi="PT Astra Serif"/>
                <w:sz w:val="18"/>
                <w:szCs w:val="18"/>
              </w:rPr>
            </w:pPr>
            <w:r w:rsidRPr="00513174">
              <w:rPr>
                <w:rFonts w:ascii="PT Astra Serif" w:hAnsi="PT Astra Serif"/>
                <w:sz w:val="18"/>
                <w:szCs w:val="18"/>
              </w:rPr>
              <w:t>Сохранность (%)</w:t>
            </w:r>
          </w:p>
        </w:tc>
        <w:tc>
          <w:tcPr>
            <w:tcW w:w="567" w:type="dxa"/>
            <w:vMerge w:val="restart"/>
            <w:textDirection w:val="btLr"/>
          </w:tcPr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  <w:r w:rsidRPr="00513174">
              <w:rPr>
                <w:rFonts w:ascii="PT Astra Serif" w:hAnsi="PT Astra Serif"/>
                <w:sz w:val="18"/>
                <w:szCs w:val="18"/>
              </w:rPr>
              <w:t>Безопасность осуществления образовательной деятельности, наличие необходимой документации % от списочного состава</w:t>
            </w:r>
          </w:p>
        </w:tc>
        <w:tc>
          <w:tcPr>
            <w:tcW w:w="567" w:type="dxa"/>
            <w:vMerge w:val="restart"/>
            <w:textDirection w:val="btLr"/>
          </w:tcPr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  <w:r w:rsidRPr="00513174">
              <w:rPr>
                <w:rFonts w:ascii="PT Astra Serif" w:hAnsi="PT Astra Serif"/>
                <w:sz w:val="18"/>
                <w:szCs w:val="18"/>
              </w:rPr>
              <w:t>Качество материально-технического оснащения программы: макс.10 б</w:t>
            </w:r>
          </w:p>
        </w:tc>
        <w:tc>
          <w:tcPr>
            <w:tcW w:w="567" w:type="dxa"/>
            <w:vMerge w:val="restart"/>
            <w:textDirection w:val="btLr"/>
          </w:tcPr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  <w:r w:rsidRPr="00513174">
              <w:rPr>
                <w:rFonts w:ascii="PT Astra Serif" w:hAnsi="PT Astra Serif"/>
                <w:sz w:val="18"/>
                <w:szCs w:val="18"/>
              </w:rPr>
              <w:t>Качес</w:t>
            </w:r>
            <w:r>
              <w:rPr>
                <w:rFonts w:ascii="PT Astra Serif" w:hAnsi="PT Astra Serif"/>
                <w:sz w:val="18"/>
                <w:szCs w:val="18"/>
              </w:rPr>
              <w:t xml:space="preserve">тво проведения учебных занятий. </w:t>
            </w:r>
            <w:r w:rsidRPr="00513174">
              <w:rPr>
                <w:rFonts w:ascii="PT Astra Serif" w:hAnsi="PT Astra Serif"/>
                <w:sz w:val="18"/>
                <w:szCs w:val="18"/>
              </w:rPr>
              <w:t>Макс. 10 б</w:t>
            </w:r>
          </w:p>
        </w:tc>
        <w:tc>
          <w:tcPr>
            <w:tcW w:w="851" w:type="dxa"/>
            <w:vMerge w:val="restart"/>
            <w:textDirection w:val="btLr"/>
          </w:tcPr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  <w:r w:rsidRPr="00513174">
              <w:rPr>
                <w:rFonts w:ascii="PT Astra Serif" w:hAnsi="PT Astra Serif"/>
                <w:sz w:val="18"/>
                <w:szCs w:val="18"/>
              </w:rPr>
              <w:t>Качество методического обеспечения программы (дидактический, методический материал, оформление кабинета): макс. 10 б</w:t>
            </w:r>
          </w:p>
        </w:tc>
        <w:tc>
          <w:tcPr>
            <w:tcW w:w="567" w:type="dxa"/>
            <w:vMerge w:val="restart"/>
            <w:textDirection w:val="btLr"/>
          </w:tcPr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  <w:r w:rsidRPr="00513174">
              <w:rPr>
                <w:rFonts w:ascii="PT Astra Serif" w:hAnsi="PT Astra Serif"/>
                <w:sz w:val="18"/>
                <w:szCs w:val="18"/>
              </w:rPr>
              <w:t>Климат в детском коллективе (наличие/отсутствие конфликтов, ЧП, жалоб) макс. 10 б</w:t>
            </w:r>
          </w:p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Взаимодействие с родителями: </w:t>
            </w:r>
            <w:r w:rsidRPr="00513174">
              <w:rPr>
                <w:rFonts w:ascii="PT Astra Serif" w:hAnsi="PT Astra Serif"/>
                <w:sz w:val="18"/>
                <w:szCs w:val="18"/>
              </w:rPr>
              <w:t>макс. 10 б</w:t>
            </w:r>
          </w:p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Взаимодействие с выпускниками: </w:t>
            </w:r>
            <w:r w:rsidRPr="00513174">
              <w:rPr>
                <w:rFonts w:ascii="PT Astra Serif" w:hAnsi="PT Astra Serif"/>
                <w:sz w:val="18"/>
                <w:szCs w:val="18"/>
              </w:rPr>
              <w:t>макс. 10 б</w:t>
            </w:r>
          </w:p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  <w:r w:rsidRPr="00513174">
              <w:rPr>
                <w:rFonts w:ascii="PT Astra Serif" w:hAnsi="PT Astra Serif"/>
                <w:sz w:val="18"/>
                <w:szCs w:val="18"/>
              </w:rPr>
              <w:t>Взаимо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действие с внешними партнёрами: </w:t>
            </w:r>
            <w:r w:rsidRPr="00513174">
              <w:rPr>
                <w:rFonts w:ascii="PT Astra Serif" w:hAnsi="PT Astra Serif"/>
                <w:sz w:val="18"/>
                <w:szCs w:val="18"/>
              </w:rPr>
              <w:t>макс. 10 б</w:t>
            </w:r>
          </w:p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2" w:type="dxa"/>
            <w:gridSpan w:val="5"/>
          </w:tcPr>
          <w:p w:rsidR="00C56C38" w:rsidRPr="00513174" w:rsidRDefault="00C56C38" w:rsidP="00114FD9">
            <w:pPr>
              <w:rPr>
                <w:rFonts w:ascii="PT Astra Serif" w:hAnsi="PT Astra Serif"/>
                <w:sz w:val="18"/>
                <w:szCs w:val="18"/>
              </w:rPr>
            </w:pPr>
            <w:r w:rsidRPr="00513174">
              <w:rPr>
                <w:rFonts w:ascii="PT Astra Serif" w:hAnsi="PT Astra Serif"/>
                <w:sz w:val="18"/>
                <w:szCs w:val="18"/>
              </w:rPr>
              <w:t>Результативность реализации программы</w:t>
            </w:r>
          </w:p>
        </w:tc>
      </w:tr>
      <w:tr w:rsidR="00C56C38" w:rsidRPr="00513174" w:rsidTr="00C84F24">
        <w:trPr>
          <w:trHeight w:val="2183"/>
        </w:trPr>
        <w:tc>
          <w:tcPr>
            <w:tcW w:w="851" w:type="dxa"/>
            <w:vMerge/>
          </w:tcPr>
          <w:p w:rsidR="00C56C38" w:rsidRPr="00513174" w:rsidRDefault="00C56C38" w:rsidP="00114FD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  <w:proofErr w:type="gramStart"/>
            <w:r w:rsidRPr="00513174">
              <w:rPr>
                <w:rFonts w:ascii="PT Astra Serif" w:hAnsi="PT Astra Serif"/>
                <w:sz w:val="18"/>
                <w:szCs w:val="18"/>
              </w:rPr>
              <w:t>количественная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  <w:proofErr w:type="gramStart"/>
            <w:r w:rsidRPr="00513174">
              <w:rPr>
                <w:rFonts w:ascii="PT Astra Serif" w:hAnsi="PT Astra Serif"/>
                <w:sz w:val="18"/>
                <w:szCs w:val="18"/>
              </w:rPr>
              <w:t>качественная</w:t>
            </w:r>
            <w:proofErr w:type="gramEnd"/>
          </w:p>
        </w:tc>
        <w:tc>
          <w:tcPr>
            <w:tcW w:w="567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2E74B5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2E74B5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2E74B5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13174">
              <w:rPr>
                <w:rFonts w:ascii="PT Astra Serif" w:hAnsi="PT Astra Serif"/>
                <w:sz w:val="18"/>
                <w:szCs w:val="18"/>
              </w:rPr>
              <w:t>освоение</w:t>
            </w:r>
            <w:proofErr w:type="gramEnd"/>
            <w:r w:rsidRPr="00513174">
              <w:rPr>
                <w:rFonts w:ascii="PT Astra Serif" w:hAnsi="PT Astra Serif"/>
                <w:sz w:val="18"/>
                <w:szCs w:val="18"/>
              </w:rPr>
              <w:t xml:space="preserve"> разделов программы обучающимися (% от списочного состава)</w:t>
            </w:r>
          </w:p>
        </w:tc>
        <w:tc>
          <w:tcPr>
            <w:tcW w:w="1417" w:type="dxa"/>
            <w:gridSpan w:val="2"/>
            <w:textDirection w:val="btLr"/>
          </w:tcPr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  <w:r w:rsidRPr="00513174">
              <w:rPr>
                <w:rFonts w:ascii="PT Astra Serif" w:hAnsi="PT Astra Serif"/>
                <w:sz w:val="18"/>
                <w:szCs w:val="18"/>
              </w:rPr>
              <w:t xml:space="preserve">% принявших участие в фестивалях, конкурсах, соревнованиях </w:t>
            </w:r>
            <w:proofErr w:type="spellStart"/>
            <w:r w:rsidRPr="00513174">
              <w:rPr>
                <w:rFonts w:ascii="PT Astra Serif" w:hAnsi="PT Astra Serif"/>
                <w:sz w:val="18"/>
                <w:szCs w:val="18"/>
              </w:rPr>
              <w:t>разл</w:t>
            </w:r>
            <w:proofErr w:type="spellEnd"/>
            <w:proofErr w:type="gramStart"/>
            <w:r w:rsidRPr="00513174">
              <w:rPr>
                <w:rFonts w:ascii="PT Astra Serif" w:hAnsi="PT Astra Serif"/>
                <w:sz w:val="18"/>
                <w:szCs w:val="18"/>
              </w:rPr>
              <w:t>. уровня</w:t>
            </w:r>
            <w:proofErr w:type="gramEnd"/>
            <w:r w:rsidRPr="00513174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  <w:r w:rsidRPr="00513174">
              <w:rPr>
                <w:rFonts w:ascii="PT Astra Serif" w:hAnsi="PT Astra Serif"/>
                <w:sz w:val="18"/>
                <w:szCs w:val="18"/>
              </w:rPr>
              <w:t>(</w:t>
            </w:r>
            <w:proofErr w:type="gramStart"/>
            <w:r w:rsidRPr="00513174">
              <w:rPr>
                <w:rFonts w:ascii="PT Astra Serif" w:hAnsi="PT Astra Serif"/>
                <w:sz w:val="18"/>
                <w:szCs w:val="18"/>
              </w:rPr>
              <w:t>от</w:t>
            </w:r>
            <w:proofErr w:type="gramEnd"/>
            <w:r w:rsidRPr="00513174">
              <w:rPr>
                <w:rFonts w:ascii="PT Astra Serif" w:hAnsi="PT Astra Serif"/>
                <w:sz w:val="18"/>
                <w:szCs w:val="18"/>
              </w:rPr>
              <w:t xml:space="preserve"> общего числа обучающихся)</w:t>
            </w:r>
          </w:p>
        </w:tc>
        <w:tc>
          <w:tcPr>
            <w:tcW w:w="1418" w:type="dxa"/>
            <w:gridSpan w:val="2"/>
            <w:textDirection w:val="btLr"/>
          </w:tcPr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  <w:r w:rsidRPr="00513174">
              <w:rPr>
                <w:rFonts w:ascii="PT Astra Serif" w:hAnsi="PT Astra Serif"/>
                <w:sz w:val="18"/>
                <w:szCs w:val="18"/>
              </w:rPr>
              <w:t xml:space="preserve">% победителей </w:t>
            </w:r>
          </w:p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13174">
              <w:rPr>
                <w:rFonts w:ascii="PT Astra Serif" w:hAnsi="PT Astra Serif"/>
                <w:sz w:val="18"/>
                <w:szCs w:val="18"/>
              </w:rPr>
              <w:t>фестивалей</w:t>
            </w:r>
            <w:proofErr w:type="gramEnd"/>
            <w:r w:rsidRPr="00513174">
              <w:rPr>
                <w:rFonts w:ascii="PT Astra Serif" w:hAnsi="PT Astra Serif"/>
                <w:sz w:val="18"/>
                <w:szCs w:val="18"/>
              </w:rPr>
              <w:t xml:space="preserve">, конкурсов, соревнований </w:t>
            </w:r>
            <w:proofErr w:type="spellStart"/>
            <w:r w:rsidRPr="00513174">
              <w:rPr>
                <w:rFonts w:ascii="PT Astra Serif" w:hAnsi="PT Astra Serif"/>
                <w:sz w:val="18"/>
                <w:szCs w:val="18"/>
              </w:rPr>
              <w:t>разл</w:t>
            </w:r>
            <w:proofErr w:type="spellEnd"/>
            <w:r w:rsidRPr="00513174">
              <w:rPr>
                <w:rFonts w:ascii="PT Astra Serif" w:hAnsi="PT Astra Serif"/>
                <w:sz w:val="18"/>
                <w:szCs w:val="18"/>
              </w:rPr>
              <w:t xml:space="preserve">. уровня </w:t>
            </w:r>
          </w:p>
          <w:p w:rsidR="00C56C38" w:rsidRPr="00513174" w:rsidRDefault="00C56C38" w:rsidP="00114FD9">
            <w:pPr>
              <w:ind w:left="113" w:right="113"/>
              <w:rPr>
                <w:rFonts w:ascii="PT Astra Serif" w:hAnsi="PT Astra Serif"/>
                <w:sz w:val="18"/>
                <w:szCs w:val="18"/>
              </w:rPr>
            </w:pPr>
            <w:r w:rsidRPr="00513174">
              <w:rPr>
                <w:rFonts w:ascii="PT Astra Serif" w:hAnsi="PT Astra Serif"/>
                <w:sz w:val="18"/>
                <w:szCs w:val="18"/>
              </w:rPr>
              <w:t>(</w:t>
            </w:r>
            <w:proofErr w:type="gramStart"/>
            <w:r w:rsidRPr="00513174">
              <w:rPr>
                <w:rFonts w:ascii="PT Astra Serif" w:hAnsi="PT Astra Serif"/>
                <w:sz w:val="18"/>
                <w:szCs w:val="18"/>
              </w:rPr>
              <w:t>от</w:t>
            </w:r>
            <w:proofErr w:type="gramEnd"/>
            <w:r w:rsidRPr="00513174">
              <w:rPr>
                <w:rFonts w:ascii="PT Astra Serif" w:hAnsi="PT Astra Serif"/>
                <w:sz w:val="18"/>
                <w:szCs w:val="18"/>
              </w:rPr>
              <w:t xml:space="preserve"> общего числа обучающихся)</w:t>
            </w:r>
          </w:p>
        </w:tc>
      </w:tr>
      <w:tr w:rsidR="00C56C38" w:rsidRPr="00513174" w:rsidTr="00C84F24">
        <w:trPr>
          <w:cantSplit/>
          <w:trHeight w:val="2423"/>
        </w:trPr>
        <w:tc>
          <w:tcPr>
            <w:tcW w:w="851" w:type="dxa"/>
            <w:vMerge/>
          </w:tcPr>
          <w:p w:rsidR="00C56C38" w:rsidRPr="00513174" w:rsidRDefault="00C56C38" w:rsidP="00114FD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C56C38" w:rsidRPr="00513174" w:rsidRDefault="00C56C38" w:rsidP="00114F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C56C38" w:rsidRPr="00513174" w:rsidRDefault="00C56C38" w:rsidP="00114F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2E74B5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2E74B5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2E74B5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56C38" w:rsidRPr="00513174" w:rsidRDefault="00C56C38" w:rsidP="00114FD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C56C38" w:rsidRPr="00513174" w:rsidRDefault="00C56C38" w:rsidP="00114FD9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13174">
              <w:rPr>
                <w:rFonts w:ascii="PT Astra Serif" w:hAnsi="PT Astra Serif"/>
                <w:sz w:val="18"/>
                <w:szCs w:val="18"/>
              </w:rPr>
              <w:t>детей</w:t>
            </w:r>
            <w:proofErr w:type="gramEnd"/>
          </w:p>
        </w:tc>
        <w:tc>
          <w:tcPr>
            <w:tcW w:w="850" w:type="dxa"/>
            <w:textDirection w:val="btLr"/>
          </w:tcPr>
          <w:p w:rsidR="00C56C38" w:rsidRPr="00513174" w:rsidRDefault="00C56C38" w:rsidP="00114FD9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13174">
              <w:rPr>
                <w:rFonts w:ascii="PT Astra Serif" w:hAnsi="PT Astra Serif"/>
                <w:sz w:val="18"/>
                <w:szCs w:val="18"/>
              </w:rPr>
              <w:t>участий</w:t>
            </w:r>
            <w:proofErr w:type="gramEnd"/>
          </w:p>
        </w:tc>
        <w:tc>
          <w:tcPr>
            <w:tcW w:w="709" w:type="dxa"/>
            <w:textDirection w:val="btLr"/>
          </w:tcPr>
          <w:p w:rsidR="00C56C38" w:rsidRPr="00513174" w:rsidRDefault="00C56C38" w:rsidP="00114FD9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13174">
              <w:rPr>
                <w:rFonts w:ascii="PT Astra Serif" w:hAnsi="PT Astra Serif"/>
                <w:sz w:val="18"/>
                <w:szCs w:val="18"/>
              </w:rPr>
              <w:t>детей</w:t>
            </w:r>
            <w:proofErr w:type="gramEnd"/>
          </w:p>
        </w:tc>
        <w:tc>
          <w:tcPr>
            <w:tcW w:w="709" w:type="dxa"/>
            <w:textDirection w:val="btLr"/>
          </w:tcPr>
          <w:p w:rsidR="00C56C38" w:rsidRPr="00513174" w:rsidRDefault="00C56C38" w:rsidP="00114FD9">
            <w:pPr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13174">
              <w:rPr>
                <w:rFonts w:ascii="PT Astra Serif" w:hAnsi="PT Astra Serif"/>
                <w:sz w:val="18"/>
                <w:szCs w:val="18"/>
              </w:rPr>
              <w:t>побед</w:t>
            </w:r>
            <w:proofErr w:type="gramEnd"/>
          </w:p>
        </w:tc>
      </w:tr>
      <w:tr w:rsidR="00C56C38" w:rsidRPr="00513174" w:rsidTr="00C84F24">
        <w:trPr>
          <w:trHeight w:val="239"/>
        </w:trPr>
        <w:tc>
          <w:tcPr>
            <w:tcW w:w="851" w:type="dxa"/>
            <w:shd w:val="clear" w:color="auto" w:fill="auto"/>
          </w:tcPr>
          <w:p w:rsidR="00C56C38" w:rsidRPr="00513174" w:rsidRDefault="00C56C38" w:rsidP="00114F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513174">
              <w:rPr>
                <w:rFonts w:ascii="PT Astra Serif" w:hAnsi="PT Astra Serif"/>
                <w:sz w:val="20"/>
                <w:szCs w:val="20"/>
              </w:rPr>
              <w:t>январь</w:t>
            </w:r>
            <w:proofErr w:type="gramEnd"/>
          </w:p>
          <w:p w:rsidR="00C56C38" w:rsidRPr="00513174" w:rsidRDefault="00C56C38" w:rsidP="00114F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13174">
              <w:rPr>
                <w:rFonts w:ascii="PT Astra Serif" w:hAnsi="PT Astra Serif"/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6C38">
              <w:rPr>
                <w:rFonts w:ascii="PT Astra Serif" w:hAnsi="PT Astra Serif"/>
                <w:sz w:val="20"/>
                <w:szCs w:val="20"/>
              </w:rPr>
              <w:t>100,6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6C38">
              <w:rPr>
                <w:rFonts w:ascii="PT Astra Serif" w:hAnsi="PT Astra Serif"/>
                <w:sz w:val="20"/>
                <w:szCs w:val="20"/>
              </w:rPr>
              <w:t>98,2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6C38">
              <w:rPr>
                <w:rFonts w:ascii="PT Astra Serif" w:hAnsi="PT Astra Serif"/>
                <w:sz w:val="20"/>
                <w:szCs w:val="20"/>
              </w:rPr>
              <w:t>96,1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6C38">
              <w:rPr>
                <w:rFonts w:ascii="PT Astra Serif" w:hAnsi="PT Astra Serif"/>
                <w:sz w:val="20"/>
                <w:szCs w:val="20"/>
              </w:rPr>
              <w:t>94,8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6C38">
              <w:rPr>
                <w:rFonts w:ascii="PT Astra Serif" w:hAnsi="PT Astra Serif"/>
                <w:sz w:val="20"/>
                <w:szCs w:val="20"/>
              </w:rPr>
              <w:t>8,3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6C38">
              <w:rPr>
                <w:rFonts w:ascii="PT Astra Serif" w:hAnsi="PT Astra Serif"/>
                <w:sz w:val="20"/>
                <w:szCs w:val="20"/>
              </w:rPr>
              <w:t>8,9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6C38">
              <w:rPr>
                <w:rFonts w:ascii="PT Astra Serif" w:hAnsi="PT Astra Serif"/>
                <w:sz w:val="20"/>
                <w:szCs w:val="20"/>
              </w:rPr>
              <w:t>8,2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6C38">
              <w:rPr>
                <w:rFonts w:ascii="PT Astra Serif" w:hAnsi="PT Astra Serif"/>
                <w:sz w:val="20"/>
                <w:szCs w:val="20"/>
              </w:rPr>
              <w:t>9,3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6C38">
              <w:rPr>
                <w:rFonts w:ascii="PT Astra Serif" w:hAnsi="PT Astra Serif"/>
                <w:sz w:val="20"/>
                <w:szCs w:val="20"/>
              </w:rPr>
              <w:t>8,6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6C38">
              <w:rPr>
                <w:rFonts w:ascii="PT Astra Serif" w:hAnsi="PT Astra Serif"/>
                <w:sz w:val="20"/>
                <w:szCs w:val="20"/>
              </w:rPr>
              <w:t>3,7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6C38">
              <w:rPr>
                <w:rFonts w:ascii="PT Astra Serif" w:hAnsi="PT Astra Serif"/>
                <w:sz w:val="20"/>
                <w:szCs w:val="20"/>
              </w:rPr>
              <w:t>4,5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6C38">
              <w:rPr>
                <w:rFonts w:ascii="PT Astra Serif" w:hAnsi="PT Astra Serif"/>
                <w:sz w:val="20"/>
                <w:szCs w:val="20"/>
              </w:rPr>
              <w:t>95,1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6C38">
              <w:rPr>
                <w:rFonts w:ascii="PT Astra Serif" w:hAnsi="PT Astra Serif"/>
                <w:sz w:val="20"/>
                <w:szCs w:val="20"/>
              </w:rPr>
              <w:t>31,3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6C38">
              <w:rPr>
                <w:rFonts w:ascii="PT Astra Serif" w:hAnsi="PT Astra Serif"/>
                <w:sz w:val="20"/>
                <w:szCs w:val="20"/>
              </w:rPr>
              <w:t>55,2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6C38">
              <w:rPr>
                <w:rFonts w:ascii="PT Astra Serif" w:hAnsi="PT Astra Serif"/>
                <w:sz w:val="20"/>
                <w:szCs w:val="20"/>
              </w:rPr>
              <w:t>22,8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6C38">
              <w:rPr>
                <w:rFonts w:ascii="PT Astra Serif" w:hAnsi="PT Astra Serif"/>
                <w:sz w:val="20"/>
                <w:szCs w:val="20"/>
              </w:rPr>
              <w:t>30,4</w:t>
            </w:r>
          </w:p>
        </w:tc>
      </w:tr>
      <w:tr w:rsidR="00C56C38" w:rsidRPr="00513174" w:rsidTr="00C84F24">
        <w:trPr>
          <w:trHeight w:val="239"/>
        </w:trPr>
        <w:tc>
          <w:tcPr>
            <w:tcW w:w="851" w:type="dxa"/>
            <w:shd w:val="clear" w:color="auto" w:fill="auto"/>
          </w:tcPr>
          <w:p w:rsidR="00C56C38" w:rsidRPr="00513174" w:rsidRDefault="00C56C38" w:rsidP="00114F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513174">
              <w:rPr>
                <w:rFonts w:ascii="PT Astra Serif" w:hAnsi="PT Astra Serif"/>
                <w:sz w:val="20"/>
                <w:szCs w:val="20"/>
              </w:rPr>
              <w:t>январь</w:t>
            </w:r>
            <w:proofErr w:type="gramEnd"/>
          </w:p>
          <w:p w:rsidR="00C56C38" w:rsidRPr="00513174" w:rsidRDefault="00C56C38" w:rsidP="00114F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13174">
              <w:rPr>
                <w:rFonts w:ascii="PT Astra Serif" w:hAnsi="PT Astra Serif"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FF7C80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 w:cs="Calibri"/>
                <w:sz w:val="20"/>
                <w:szCs w:val="20"/>
              </w:rPr>
            </w:pPr>
            <w:r w:rsidRPr="00C56C38">
              <w:rPr>
                <w:rFonts w:ascii="PT Astra Serif" w:hAnsi="PT Astra Serif" w:cs="Calibri"/>
                <w:sz w:val="20"/>
                <w:szCs w:val="20"/>
              </w:rPr>
              <w:t>95,2</w:t>
            </w:r>
          </w:p>
        </w:tc>
        <w:tc>
          <w:tcPr>
            <w:tcW w:w="567" w:type="dxa"/>
            <w:shd w:val="clear" w:color="auto" w:fill="FF7C80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 w:cs="Calibri"/>
                <w:sz w:val="20"/>
                <w:szCs w:val="20"/>
              </w:rPr>
            </w:pPr>
            <w:r w:rsidRPr="00C56C38">
              <w:rPr>
                <w:rFonts w:ascii="PT Astra Serif" w:hAnsi="PT Astra Serif" w:cs="Calibri"/>
                <w:sz w:val="20"/>
                <w:szCs w:val="20"/>
              </w:rPr>
              <w:t>96,7</w:t>
            </w:r>
          </w:p>
        </w:tc>
        <w:tc>
          <w:tcPr>
            <w:tcW w:w="567" w:type="dxa"/>
            <w:shd w:val="clear" w:color="auto" w:fill="FF7C80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 w:cs="Calibri"/>
                <w:sz w:val="20"/>
                <w:szCs w:val="20"/>
              </w:rPr>
            </w:pPr>
            <w:r w:rsidRPr="00C56C38">
              <w:rPr>
                <w:rFonts w:ascii="PT Astra Serif" w:hAnsi="PT Astra Serif" w:cs="Calibri"/>
                <w:sz w:val="20"/>
                <w:szCs w:val="20"/>
              </w:rPr>
              <w:t>93,9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 w:cs="Calibri"/>
                <w:sz w:val="20"/>
                <w:szCs w:val="20"/>
              </w:rPr>
            </w:pPr>
            <w:r w:rsidRPr="00C56C38">
              <w:rPr>
                <w:rFonts w:ascii="PT Astra Serif" w:hAnsi="PT Astra Serif" w:cs="Calibri"/>
                <w:sz w:val="20"/>
                <w:szCs w:val="20"/>
              </w:rPr>
              <w:t>95,5</w:t>
            </w:r>
          </w:p>
        </w:tc>
        <w:tc>
          <w:tcPr>
            <w:tcW w:w="567" w:type="dxa"/>
            <w:shd w:val="clear" w:color="auto" w:fill="FFE599" w:themeFill="accent4" w:themeFillTint="66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 w:cs="Calibri"/>
                <w:sz w:val="20"/>
                <w:szCs w:val="20"/>
              </w:rPr>
            </w:pPr>
            <w:r w:rsidRPr="00C56C38">
              <w:rPr>
                <w:rFonts w:ascii="PT Astra Serif" w:hAnsi="PT Astra Serif" w:cs="Calibri"/>
                <w:sz w:val="20"/>
                <w:szCs w:val="20"/>
              </w:rPr>
              <w:t>8,6</w:t>
            </w:r>
          </w:p>
        </w:tc>
        <w:tc>
          <w:tcPr>
            <w:tcW w:w="567" w:type="dxa"/>
            <w:shd w:val="clear" w:color="auto" w:fill="FFE599" w:themeFill="accent4" w:themeFillTint="66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 w:cs="Calibri"/>
                <w:sz w:val="20"/>
                <w:szCs w:val="20"/>
              </w:rPr>
            </w:pPr>
            <w:r w:rsidRPr="00C56C38">
              <w:rPr>
                <w:rFonts w:ascii="PT Astra Serif" w:hAnsi="PT Astra Serif" w:cs="Calibri"/>
                <w:sz w:val="20"/>
                <w:szCs w:val="20"/>
              </w:rPr>
              <w:t>8,9</w:t>
            </w:r>
          </w:p>
        </w:tc>
        <w:tc>
          <w:tcPr>
            <w:tcW w:w="851" w:type="dxa"/>
            <w:shd w:val="clear" w:color="auto" w:fill="FFE599" w:themeFill="accent4" w:themeFillTint="66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 w:cs="Calibri"/>
                <w:sz w:val="20"/>
                <w:szCs w:val="20"/>
              </w:rPr>
            </w:pPr>
            <w:r w:rsidRPr="00C56C38">
              <w:rPr>
                <w:rFonts w:ascii="PT Astra Serif" w:hAnsi="PT Astra Serif" w:cs="Calibri"/>
                <w:sz w:val="20"/>
                <w:szCs w:val="20"/>
              </w:rPr>
              <w:t>8,5</w:t>
            </w:r>
          </w:p>
        </w:tc>
        <w:tc>
          <w:tcPr>
            <w:tcW w:w="567" w:type="dxa"/>
            <w:shd w:val="clear" w:color="auto" w:fill="FFE599" w:themeFill="accent4" w:themeFillTint="66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 w:cs="Calibri"/>
                <w:sz w:val="20"/>
                <w:szCs w:val="20"/>
              </w:rPr>
            </w:pPr>
            <w:r w:rsidRPr="00C56C38">
              <w:rPr>
                <w:rFonts w:ascii="PT Astra Serif" w:hAnsi="PT Astra Serif" w:cs="Calibri"/>
                <w:sz w:val="20"/>
                <w:szCs w:val="20"/>
              </w:rPr>
              <w:t>9,4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 w:cs="Calibri"/>
                <w:sz w:val="20"/>
                <w:szCs w:val="20"/>
              </w:rPr>
            </w:pPr>
            <w:r w:rsidRPr="00C56C38">
              <w:rPr>
                <w:rFonts w:ascii="PT Astra Serif" w:hAnsi="PT Astra Serif" w:cs="Calibri"/>
                <w:sz w:val="20"/>
                <w:szCs w:val="20"/>
              </w:rPr>
              <w:t>8,9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 w:cs="Calibri"/>
                <w:sz w:val="20"/>
                <w:szCs w:val="20"/>
              </w:rPr>
            </w:pPr>
            <w:r w:rsidRPr="00C56C38">
              <w:rPr>
                <w:rFonts w:ascii="PT Astra Serif" w:hAnsi="PT Astra Serif" w:cs="Calibri"/>
                <w:sz w:val="20"/>
                <w:szCs w:val="20"/>
              </w:rPr>
              <w:t>4,4</w:t>
            </w:r>
          </w:p>
        </w:tc>
        <w:tc>
          <w:tcPr>
            <w:tcW w:w="567" w:type="dxa"/>
            <w:shd w:val="clear" w:color="auto" w:fill="FFE599" w:themeFill="accent4" w:themeFillTint="66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 w:cs="Calibri"/>
                <w:sz w:val="20"/>
                <w:szCs w:val="20"/>
              </w:rPr>
            </w:pPr>
            <w:r w:rsidRPr="00C56C38">
              <w:rPr>
                <w:rFonts w:ascii="PT Astra Serif" w:hAnsi="PT Astra Serif" w:cs="Calibri"/>
                <w:sz w:val="20"/>
                <w:szCs w:val="20"/>
              </w:rPr>
              <w:t>4,3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 w:cs="Calibri"/>
                <w:sz w:val="20"/>
                <w:szCs w:val="20"/>
              </w:rPr>
            </w:pPr>
            <w:r w:rsidRPr="00C56C38">
              <w:rPr>
                <w:rFonts w:ascii="PT Astra Serif" w:hAnsi="PT Astra Serif" w:cs="Calibri"/>
                <w:sz w:val="20"/>
                <w:szCs w:val="20"/>
              </w:rPr>
              <w:t>96,5</w:t>
            </w:r>
          </w:p>
        </w:tc>
        <w:tc>
          <w:tcPr>
            <w:tcW w:w="567" w:type="dxa"/>
            <w:shd w:val="clear" w:color="auto" w:fill="FF7C80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 w:cs="Calibri"/>
                <w:sz w:val="20"/>
                <w:szCs w:val="20"/>
              </w:rPr>
            </w:pPr>
            <w:r w:rsidRPr="00C56C38">
              <w:rPr>
                <w:rFonts w:ascii="PT Astra Serif" w:hAnsi="PT Astra Serif" w:cs="Calibri"/>
                <w:sz w:val="20"/>
                <w:szCs w:val="20"/>
              </w:rPr>
              <w:t>26,6</w:t>
            </w:r>
          </w:p>
        </w:tc>
        <w:tc>
          <w:tcPr>
            <w:tcW w:w="850" w:type="dxa"/>
            <w:shd w:val="clear" w:color="auto" w:fill="FF7C80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 w:cs="Calibri"/>
                <w:sz w:val="20"/>
                <w:szCs w:val="20"/>
              </w:rPr>
            </w:pPr>
            <w:r w:rsidRPr="00C56C38">
              <w:rPr>
                <w:rFonts w:ascii="PT Astra Serif" w:hAnsi="PT Astra Serif" w:cs="Calibri"/>
                <w:sz w:val="20"/>
                <w:szCs w:val="20"/>
              </w:rPr>
              <w:t>43,7</w:t>
            </w:r>
          </w:p>
        </w:tc>
        <w:tc>
          <w:tcPr>
            <w:tcW w:w="709" w:type="dxa"/>
            <w:shd w:val="clear" w:color="auto" w:fill="FF7C80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 w:cs="Calibri"/>
                <w:sz w:val="20"/>
                <w:szCs w:val="20"/>
              </w:rPr>
            </w:pPr>
            <w:r w:rsidRPr="00C56C38">
              <w:rPr>
                <w:rFonts w:ascii="PT Astra Serif" w:hAnsi="PT Astra Serif" w:cs="Calibri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FF7C80"/>
            <w:vAlign w:val="bottom"/>
          </w:tcPr>
          <w:p w:rsidR="00C56C38" w:rsidRPr="00C56C38" w:rsidRDefault="00C56C38" w:rsidP="00114FD9">
            <w:pPr>
              <w:jc w:val="right"/>
              <w:rPr>
                <w:rFonts w:ascii="PT Astra Serif" w:hAnsi="PT Astra Serif" w:cs="Calibri"/>
                <w:sz w:val="20"/>
                <w:szCs w:val="20"/>
              </w:rPr>
            </w:pPr>
            <w:r w:rsidRPr="00C56C38">
              <w:rPr>
                <w:rFonts w:ascii="PT Astra Serif" w:hAnsi="PT Astra Serif" w:cs="Calibri"/>
                <w:sz w:val="20"/>
                <w:szCs w:val="20"/>
              </w:rPr>
              <w:t>23,5</w:t>
            </w:r>
          </w:p>
        </w:tc>
      </w:tr>
    </w:tbl>
    <w:p w:rsidR="00CE39EC" w:rsidRDefault="00CE39EC" w:rsidP="00F0250F">
      <w:pPr>
        <w:ind w:left="-851" w:firstLine="121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В среднем по ДДТ н</w:t>
      </w:r>
      <w:r w:rsidR="00F0250F" w:rsidRPr="00CE39EC">
        <w:rPr>
          <w:rFonts w:ascii="PT Astra Serif" w:hAnsi="PT Astra Serif"/>
        </w:rPr>
        <w:t>езначительно выросли показатели безопасности осуществления образовательной деятельности, наличие необходимой документации (на 0,7%),</w:t>
      </w:r>
      <w:r w:rsidRPr="00CE39EC">
        <w:rPr>
          <w:rFonts w:ascii="PT Astra Serif" w:hAnsi="PT Astra Serif"/>
        </w:rPr>
        <w:t xml:space="preserve"> освоение разделов программы обучающимися (на 1,4 %)</w:t>
      </w:r>
      <w:r w:rsidR="00F0250F" w:rsidRPr="00CE39EC">
        <w:rPr>
          <w:rFonts w:ascii="PT Astra Serif" w:hAnsi="PT Astra Serif"/>
        </w:rPr>
        <w:t xml:space="preserve"> взаимодействия с родителями (</w:t>
      </w:r>
      <w:proofErr w:type="gramStart"/>
      <w:r w:rsidR="00F0250F" w:rsidRPr="00CE39EC">
        <w:rPr>
          <w:rFonts w:ascii="PT Astra Serif" w:hAnsi="PT Astra Serif"/>
        </w:rPr>
        <w:t>на  0</w:t>
      </w:r>
      <w:proofErr w:type="gramEnd"/>
      <w:r w:rsidR="00F0250F" w:rsidRPr="00CE39EC">
        <w:rPr>
          <w:rFonts w:ascii="PT Astra Serif" w:hAnsi="PT Astra Serif"/>
        </w:rPr>
        <w:t>,3 б), взаимодействия с выпускниками (на 0,7 б). На прежнем уровне находятся показатели</w:t>
      </w:r>
      <w:r w:rsidRPr="00CE39EC">
        <w:rPr>
          <w:rFonts w:ascii="PT Astra Serif" w:hAnsi="PT Astra Serif"/>
        </w:rPr>
        <w:t>:</w:t>
      </w:r>
      <w:r w:rsidR="00F0250F" w:rsidRPr="00CE39EC">
        <w:rPr>
          <w:rFonts w:ascii="PT Astra Serif" w:hAnsi="PT Astra Serif"/>
        </w:rPr>
        <w:t xml:space="preserve"> качество материально-технического оснащения программ, качество проведения учебных занятий, качество методического обеспечения программы</w:t>
      </w:r>
      <w:r w:rsidRPr="00CE39EC">
        <w:rPr>
          <w:rFonts w:ascii="PT Astra Serif" w:hAnsi="PT Astra Serif"/>
        </w:rPr>
        <w:t>, климат в детском коллективе, взаимодействие с внешними партнёрами. Снизились показатели: укомплектованность учебных групп (на 5,4%), сохранность контингента качественная (на 2,2%), количественная (на 1,5%).</w:t>
      </w:r>
      <w:r>
        <w:rPr>
          <w:rFonts w:ascii="PT Astra Serif" w:hAnsi="PT Astra Serif"/>
        </w:rPr>
        <w:t xml:space="preserve"> </w:t>
      </w:r>
    </w:p>
    <w:p w:rsidR="00C56C38" w:rsidRDefault="00CE39EC" w:rsidP="00F0250F">
      <w:pPr>
        <w:ind w:left="-851" w:firstLine="121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пределах данных значений можно в определённой степени говорить о статистиче</w:t>
      </w:r>
      <w:r w:rsidR="00C84F24">
        <w:rPr>
          <w:rFonts w:ascii="PT Astra Serif" w:hAnsi="PT Astra Serif"/>
        </w:rPr>
        <w:t>с</w:t>
      </w:r>
      <w:r>
        <w:rPr>
          <w:rFonts w:ascii="PT Astra Serif" w:hAnsi="PT Astra Serif"/>
        </w:rPr>
        <w:t>кой погрешности, однако по структурным подразделениям данные значительно различаются.</w:t>
      </w:r>
    </w:p>
    <w:p w:rsidR="00CE39EC" w:rsidRDefault="00CE39EC" w:rsidP="00F0250F">
      <w:pPr>
        <w:ind w:left="-851" w:firstLine="121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Если по степени укомплектованности учебных групп, сохранности контингента лидируют СП «Смена» и «Лира», </w:t>
      </w:r>
      <w:r w:rsidR="00730593">
        <w:rPr>
          <w:rFonts w:ascii="PT Astra Serif" w:hAnsi="PT Astra Serif"/>
        </w:rPr>
        <w:t>то по качеству метод</w:t>
      </w:r>
      <w:r w:rsidR="00865EA6">
        <w:rPr>
          <w:rFonts w:ascii="PT Astra Serif" w:hAnsi="PT Astra Serif"/>
        </w:rPr>
        <w:t xml:space="preserve">ического обеспечения программ, качеству занятий лидерами являются </w:t>
      </w:r>
      <w:r w:rsidR="004F1925">
        <w:rPr>
          <w:rFonts w:ascii="PT Astra Serif" w:hAnsi="PT Astra Serif"/>
        </w:rPr>
        <w:t>Главный корпус, «Лучики», «Смена», по доле участников и победителей конкурсов и фестивалей – Главный корпус, «Лучики», «Смена», «Фрегат».</w:t>
      </w:r>
    </w:p>
    <w:p w:rsidR="00F0250F" w:rsidRPr="00C84F24" w:rsidRDefault="00C84F24" w:rsidP="00C84F24">
      <w:pPr>
        <w:ind w:left="-851" w:firstLine="121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Кратко о каждом из параметров ВСОКО.</w:t>
      </w:r>
    </w:p>
    <w:p w:rsidR="00526BC1" w:rsidRPr="00526BC1" w:rsidRDefault="00236A44" w:rsidP="00526BC1">
      <w:pPr>
        <w:pStyle w:val="a3"/>
        <w:numPr>
          <w:ilvl w:val="0"/>
          <w:numId w:val="4"/>
        </w:numPr>
        <w:jc w:val="both"/>
        <w:rPr>
          <w:rFonts w:ascii="PT Astra Serif" w:hAnsi="PT Astra Serif"/>
          <w:b/>
        </w:rPr>
      </w:pPr>
      <w:r w:rsidRPr="00526BC1">
        <w:rPr>
          <w:rFonts w:ascii="PT Astra Serif" w:hAnsi="PT Astra Serif"/>
          <w:b/>
        </w:rPr>
        <w:t>Качество программного обеспечения образовательной деятельности.</w:t>
      </w:r>
    </w:p>
    <w:p w:rsidR="00526BC1" w:rsidRPr="00347B53" w:rsidRDefault="00236A44" w:rsidP="00526BC1">
      <w:pPr>
        <w:pStyle w:val="a3"/>
        <w:ind w:left="-851" w:firstLine="1211"/>
        <w:jc w:val="both"/>
        <w:rPr>
          <w:rFonts w:ascii="PT Astra Serif" w:hAnsi="PT Astra Serif"/>
        </w:rPr>
      </w:pPr>
      <w:r w:rsidRPr="00347B53">
        <w:rPr>
          <w:rFonts w:ascii="PT Astra Serif" w:hAnsi="PT Astra Serif"/>
        </w:rPr>
        <w:t xml:space="preserve">В учреждении в </w:t>
      </w:r>
      <w:r w:rsidR="00D547CF" w:rsidRPr="00347B53">
        <w:rPr>
          <w:rFonts w:ascii="PT Astra Serif" w:hAnsi="PT Astra Serif"/>
        </w:rPr>
        <w:t>текущем учебном году реализуется</w:t>
      </w:r>
      <w:r w:rsidRPr="00347B53">
        <w:rPr>
          <w:rFonts w:ascii="PT Astra Serif" w:hAnsi="PT Astra Serif"/>
        </w:rPr>
        <w:t xml:space="preserve"> </w:t>
      </w:r>
      <w:r w:rsidR="00D547CF" w:rsidRPr="00347B53">
        <w:rPr>
          <w:rFonts w:ascii="PT Astra Serif" w:hAnsi="PT Astra Serif"/>
        </w:rPr>
        <w:t>82</w:t>
      </w:r>
      <w:r w:rsidRPr="00347B53">
        <w:rPr>
          <w:rFonts w:ascii="PT Astra Serif" w:hAnsi="PT Astra Serif"/>
        </w:rPr>
        <w:t xml:space="preserve"> образовательн</w:t>
      </w:r>
      <w:r w:rsidR="00D547CF" w:rsidRPr="00347B53">
        <w:rPr>
          <w:rFonts w:ascii="PT Astra Serif" w:hAnsi="PT Astra Serif"/>
        </w:rPr>
        <w:t>ых программ</w:t>
      </w:r>
      <w:r w:rsidRPr="00347B53">
        <w:rPr>
          <w:rFonts w:ascii="PT Astra Serif" w:hAnsi="PT Astra Serif"/>
        </w:rPr>
        <w:t xml:space="preserve">, из них </w:t>
      </w:r>
      <w:r w:rsidR="00D547CF" w:rsidRPr="00347B53">
        <w:rPr>
          <w:rFonts w:ascii="PT Astra Serif" w:hAnsi="PT Astra Serif"/>
        </w:rPr>
        <w:t>81</w:t>
      </w:r>
      <w:r w:rsidRPr="00347B53">
        <w:rPr>
          <w:rFonts w:ascii="PT Astra Serif" w:hAnsi="PT Astra Serif"/>
        </w:rPr>
        <w:t xml:space="preserve"> общеразвивающих </w:t>
      </w:r>
      <w:proofErr w:type="spellStart"/>
      <w:r w:rsidRPr="00347B53">
        <w:rPr>
          <w:rFonts w:ascii="PT Astra Serif" w:hAnsi="PT Astra Serif"/>
        </w:rPr>
        <w:t>разноуровневых</w:t>
      </w:r>
      <w:proofErr w:type="spellEnd"/>
      <w:r w:rsidRPr="00347B53">
        <w:rPr>
          <w:rFonts w:ascii="PT Astra Serif" w:hAnsi="PT Astra Serif"/>
        </w:rPr>
        <w:t xml:space="preserve"> программ дополнительного образования, 1 городская программа воспитания и дополнительного образования, сетевая общеразвивающая образовательная программа, реализуемая совместно с НИ ТГУ («Формула творчества: инициатива, исследование, проектирование, сотрудничество»). Типы реализуемых программ: 3</w:t>
      </w:r>
      <w:r w:rsidR="00D547CF" w:rsidRPr="00347B53">
        <w:rPr>
          <w:rFonts w:ascii="PT Astra Serif" w:hAnsi="PT Astra Serif"/>
        </w:rPr>
        <w:t>5</w:t>
      </w:r>
      <w:r w:rsidRPr="00347B53">
        <w:rPr>
          <w:rFonts w:ascii="PT Astra Serif" w:hAnsi="PT Astra Serif"/>
        </w:rPr>
        <w:t xml:space="preserve"> – авторские, </w:t>
      </w:r>
      <w:r w:rsidR="00D547CF" w:rsidRPr="00347B53">
        <w:rPr>
          <w:rFonts w:ascii="PT Astra Serif" w:hAnsi="PT Astra Serif"/>
        </w:rPr>
        <w:t>11</w:t>
      </w:r>
      <w:r w:rsidRPr="00347B53">
        <w:rPr>
          <w:rFonts w:ascii="PT Astra Serif" w:hAnsi="PT Astra Serif"/>
        </w:rPr>
        <w:t xml:space="preserve"> – экспериментальные, 3</w:t>
      </w:r>
      <w:r w:rsidR="00D547CF" w:rsidRPr="00347B53">
        <w:rPr>
          <w:rFonts w:ascii="PT Astra Serif" w:hAnsi="PT Astra Serif"/>
        </w:rPr>
        <w:t>6</w:t>
      </w:r>
      <w:r w:rsidRPr="00347B53">
        <w:rPr>
          <w:rFonts w:ascii="PT Astra Serif" w:hAnsi="PT Astra Serif"/>
        </w:rPr>
        <w:t xml:space="preserve"> – модифицированные. По направленностям программы распределяются следующим образом: художественная – </w:t>
      </w:r>
      <w:r w:rsidR="00D547CF" w:rsidRPr="00347B53">
        <w:rPr>
          <w:rFonts w:ascii="PT Astra Serif" w:hAnsi="PT Astra Serif"/>
        </w:rPr>
        <w:t>40, социально-педагогическая – 25</w:t>
      </w:r>
      <w:r w:rsidRPr="00347B53">
        <w:rPr>
          <w:rFonts w:ascii="PT Astra Serif" w:hAnsi="PT Astra Serif"/>
        </w:rPr>
        <w:t xml:space="preserve">, физкультурно-спортивная- </w:t>
      </w:r>
      <w:r w:rsidR="00D547CF" w:rsidRPr="00347B53">
        <w:rPr>
          <w:rFonts w:ascii="PT Astra Serif" w:hAnsi="PT Astra Serif"/>
        </w:rPr>
        <w:t>5</w:t>
      </w:r>
      <w:r w:rsidRPr="00347B53">
        <w:rPr>
          <w:rFonts w:ascii="PT Astra Serif" w:hAnsi="PT Astra Serif"/>
        </w:rPr>
        <w:t xml:space="preserve">, техническая – </w:t>
      </w:r>
      <w:r w:rsidR="00D547CF" w:rsidRPr="00347B53">
        <w:rPr>
          <w:rFonts w:ascii="PT Astra Serif" w:hAnsi="PT Astra Serif"/>
        </w:rPr>
        <w:t>11</w:t>
      </w:r>
      <w:r w:rsidRPr="00347B53">
        <w:rPr>
          <w:rFonts w:ascii="PT Astra Serif" w:hAnsi="PT Astra Serif"/>
        </w:rPr>
        <w:t xml:space="preserve">, туристско-краеведческая- 1. </w:t>
      </w:r>
    </w:p>
    <w:p w:rsidR="00526BC1" w:rsidRPr="00347B53" w:rsidRDefault="00236A44" w:rsidP="00526BC1">
      <w:pPr>
        <w:pStyle w:val="a3"/>
        <w:ind w:left="-851" w:firstLine="1211"/>
        <w:jc w:val="both"/>
        <w:rPr>
          <w:rFonts w:ascii="PT Astra Serif" w:hAnsi="PT Astra Serif"/>
        </w:rPr>
      </w:pPr>
      <w:r w:rsidRPr="00347B53">
        <w:rPr>
          <w:rFonts w:ascii="PT Astra Serif" w:hAnsi="PT Astra Serif"/>
        </w:rPr>
        <w:t xml:space="preserve">Во всех программах, реализуемых на базе ДДТ, соблюдены основные нормативно-правовые требования РФ к проектированию и реализации программ с учётом </w:t>
      </w:r>
      <w:proofErr w:type="spellStart"/>
      <w:r w:rsidRPr="00347B53">
        <w:rPr>
          <w:rFonts w:ascii="PT Astra Serif" w:hAnsi="PT Astra Serif"/>
        </w:rPr>
        <w:t>разноуровневости</w:t>
      </w:r>
      <w:proofErr w:type="spellEnd"/>
      <w:r w:rsidRPr="00347B53">
        <w:rPr>
          <w:rFonts w:ascii="PT Astra Serif" w:hAnsi="PT Astra Serif"/>
        </w:rPr>
        <w:t>. В декабре 2019 г. 49 программ прошли процедуру независимой оценки качества (НОК</w:t>
      </w:r>
      <w:r w:rsidR="00D547CF" w:rsidRPr="00347B53">
        <w:rPr>
          <w:rFonts w:ascii="PT Astra Serif" w:hAnsi="PT Astra Serif"/>
        </w:rPr>
        <w:t>), размещены</w:t>
      </w:r>
      <w:r w:rsidRPr="00347B53">
        <w:rPr>
          <w:rFonts w:ascii="PT Astra Serif" w:hAnsi="PT Astra Serif"/>
        </w:rPr>
        <w:t xml:space="preserve"> в региональном банке программ</w:t>
      </w:r>
      <w:r w:rsidR="00D547CF" w:rsidRPr="00347B53">
        <w:rPr>
          <w:rFonts w:ascii="PT Astra Serif" w:hAnsi="PT Astra Serif"/>
        </w:rPr>
        <w:t xml:space="preserve"> и на сайте ДДТ.</w:t>
      </w:r>
      <w:r w:rsidRPr="00347B53">
        <w:rPr>
          <w:rFonts w:ascii="PT Astra Serif" w:hAnsi="PT Astra Serif"/>
        </w:rPr>
        <w:t xml:space="preserve"> Сертифицированы и реализуются в режиме ПФДО 35 программ.</w:t>
      </w:r>
    </w:p>
    <w:p w:rsidR="00236A44" w:rsidRDefault="00526BC1" w:rsidP="00526BC1">
      <w:pPr>
        <w:pStyle w:val="a3"/>
        <w:ind w:left="-851" w:firstLine="1211"/>
        <w:jc w:val="both"/>
        <w:rPr>
          <w:rFonts w:ascii="PT Astra Serif" w:hAnsi="PT Astra Serif"/>
        </w:rPr>
      </w:pPr>
      <w:r w:rsidRPr="00347B53">
        <w:rPr>
          <w:rFonts w:ascii="PT Astra Serif" w:hAnsi="PT Astra Serif"/>
        </w:rPr>
        <w:t>К началу 2020-2021 г. проведена серьёзная работа по пополнению банка образовательных программ, разработаны и утверждены новые образовательные программы: «</w:t>
      </w:r>
      <w:proofErr w:type="spellStart"/>
      <w:r w:rsidRPr="00347B53">
        <w:rPr>
          <w:rFonts w:ascii="PT Astra Serif" w:eastAsia="PT Astra Serif" w:hAnsi="PT Astra Serif" w:cs="PT Astra Serif"/>
        </w:rPr>
        <w:t>Веселинка</w:t>
      </w:r>
      <w:proofErr w:type="spellEnd"/>
      <w:r w:rsidRPr="00347B53">
        <w:rPr>
          <w:rFonts w:ascii="PT Astra Serif" w:eastAsia="PT Astra Serif" w:hAnsi="PT Astra Serif" w:cs="PT Astra Serif"/>
        </w:rPr>
        <w:t xml:space="preserve"> для малышей (</w:t>
      </w:r>
      <w:proofErr w:type="spellStart"/>
      <w:r w:rsidRPr="00347B53">
        <w:rPr>
          <w:rFonts w:ascii="PT Astra Serif" w:eastAsia="PT Astra Serif" w:hAnsi="PT Astra Serif" w:cs="PT Astra Serif"/>
        </w:rPr>
        <w:t>Новоженникова</w:t>
      </w:r>
      <w:proofErr w:type="spellEnd"/>
      <w:r w:rsidRPr="00347B53">
        <w:rPr>
          <w:rFonts w:ascii="PT Astra Serif" w:eastAsia="PT Astra Serif" w:hAnsi="PT Astra Serif" w:cs="PT Astra Serif"/>
        </w:rPr>
        <w:t xml:space="preserve"> В.И.), «Я за рулём» (стартовый уровень) (</w:t>
      </w:r>
      <w:proofErr w:type="spellStart"/>
      <w:r w:rsidRPr="00347B53">
        <w:rPr>
          <w:rFonts w:ascii="PT Astra Serif" w:eastAsia="PT Astra Serif" w:hAnsi="PT Astra Serif" w:cs="PT Astra Serif"/>
        </w:rPr>
        <w:t>Тайдонова</w:t>
      </w:r>
      <w:proofErr w:type="spellEnd"/>
      <w:r w:rsidRPr="00347B53">
        <w:rPr>
          <w:rFonts w:ascii="PT Astra Serif" w:eastAsia="PT Astra Serif" w:hAnsi="PT Astra Serif" w:cs="PT Astra Serif"/>
        </w:rPr>
        <w:t xml:space="preserve"> М.В., </w:t>
      </w:r>
      <w:proofErr w:type="spellStart"/>
      <w:r w:rsidRPr="00347B53">
        <w:rPr>
          <w:rFonts w:ascii="PT Astra Serif" w:eastAsia="PT Astra Serif" w:hAnsi="PT Astra Serif" w:cs="PT Astra Serif"/>
        </w:rPr>
        <w:t>Остапова</w:t>
      </w:r>
      <w:proofErr w:type="spellEnd"/>
      <w:r w:rsidRPr="00347B53">
        <w:rPr>
          <w:rFonts w:ascii="PT Astra Serif" w:eastAsia="PT Astra Serif" w:hAnsi="PT Astra Serif" w:cs="PT Astra Serif"/>
        </w:rPr>
        <w:t xml:space="preserve"> </w:t>
      </w:r>
      <w:proofErr w:type="spellStart"/>
      <w:r w:rsidRPr="00347B53">
        <w:rPr>
          <w:rFonts w:ascii="PT Astra Serif" w:eastAsia="PT Astra Serif" w:hAnsi="PT Astra Serif" w:cs="PT Astra Serif"/>
        </w:rPr>
        <w:t>Е.А.,Гончаров</w:t>
      </w:r>
      <w:proofErr w:type="spellEnd"/>
      <w:r w:rsidRPr="00347B53">
        <w:rPr>
          <w:rFonts w:ascii="PT Astra Serif" w:eastAsia="PT Astra Serif" w:hAnsi="PT Astra Serif" w:cs="PT Astra Serif"/>
        </w:rPr>
        <w:t xml:space="preserve"> А.С., Панин А.С.), «Малыш и мама» (</w:t>
      </w:r>
      <w:proofErr w:type="spellStart"/>
      <w:r w:rsidRPr="00347B53">
        <w:rPr>
          <w:rFonts w:ascii="PT Astra Serif" w:eastAsia="PT Astra Serif" w:hAnsi="PT Astra Serif" w:cs="PT Astra Serif"/>
        </w:rPr>
        <w:t>Мисюкова</w:t>
      </w:r>
      <w:proofErr w:type="spellEnd"/>
      <w:r w:rsidRPr="00347B53">
        <w:rPr>
          <w:rFonts w:ascii="PT Astra Serif" w:eastAsia="PT Astra Serif" w:hAnsi="PT Astra Serif" w:cs="PT Astra Serif"/>
        </w:rPr>
        <w:t xml:space="preserve"> О.С.), «</w:t>
      </w:r>
      <w:proofErr w:type="spellStart"/>
      <w:r w:rsidRPr="00347B53">
        <w:rPr>
          <w:rFonts w:ascii="PT Astra Serif" w:eastAsia="PT Astra Serif" w:hAnsi="PT Astra Serif" w:cs="PT Astra Serif"/>
        </w:rPr>
        <w:t>Мультяшки</w:t>
      </w:r>
      <w:proofErr w:type="spellEnd"/>
      <w:r w:rsidRPr="00347B53">
        <w:rPr>
          <w:rFonts w:ascii="PT Astra Serif" w:eastAsia="PT Astra Serif" w:hAnsi="PT Astra Serif" w:cs="PT Astra Serif"/>
        </w:rPr>
        <w:t>» (</w:t>
      </w:r>
      <w:proofErr w:type="spellStart"/>
      <w:r w:rsidRPr="00347B53">
        <w:rPr>
          <w:rFonts w:ascii="PT Astra Serif" w:eastAsia="PT Astra Serif" w:hAnsi="PT Astra Serif" w:cs="PT Astra Serif"/>
        </w:rPr>
        <w:t>Вертилецкая</w:t>
      </w:r>
      <w:proofErr w:type="spellEnd"/>
      <w:r w:rsidRPr="00347B53">
        <w:rPr>
          <w:rFonts w:ascii="PT Astra Serif" w:eastAsia="PT Astra Serif" w:hAnsi="PT Astra Serif" w:cs="PT Astra Serif"/>
        </w:rPr>
        <w:t xml:space="preserve"> Я.С.), «Поем под </w:t>
      </w:r>
      <w:proofErr w:type="spellStart"/>
      <w:r w:rsidRPr="00347B53">
        <w:rPr>
          <w:rFonts w:ascii="PT Astra Serif" w:eastAsia="PT Astra Serif" w:hAnsi="PT Astra Serif" w:cs="PT Astra Serif"/>
        </w:rPr>
        <w:t>укулеле</w:t>
      </w:r>
      <w:proofErr w:type="spellEnd"/>
      <w:r w:rsidRPr="00347B53">
        <w:rPr>
          <w:rFonts w:ascii="PT Astra Serif" w:eastAsia="PT Astra Serif" w:hAnsi="PT Astra Serif" w:cs="PT Astra Serif"/>
        </w:rPr>
        <w:t xml:space="preserve">» (Рубан И.С.), </w:t>
      </w:r>
      <w:r w:rsidRPr="00347B53">
        <w:rPr>
          <w:rFonts w:ascii="PT Astra Serif" w:hAnsi="PT Astra Serif"/>
        </w:rPr>
        <w:t>«Детская академия «Малышок»</w:t>
      </w:r>
      <w:r w:rsidRPr="00347B53">
        <w:rPr>
          <w:rFonts w:ascii="PT Astra Serif" w:eastAsia="PT Astra Serif" w:hAnsi="PT Astra Serif" w:cs="PT Astra Serif"/>
        </w:rPr>
        <w:t xml:space="preserve"> (</w:t>
      </w:r>
      <w:proofErr w:type="spellStart"/>
      <w:r w:rsidRPr="00347B53">
        <w:rPr>
          <w:rFonts w:ascii="PT Astra Serif" w:eastAsia="PT Astra Serif" w:hAnsi="PT Astra Serif" w:cs="PT Astra Serif"/>
        </w:rPr>
        <w:t>Мисюкова</w:t>
      </w:r>
      <w:proofErr w:type="spellEnd"/>
      <w:r w:rsidRPr="00347B53">
        <w:rPr>
          <w:rFonts w:ascii="PT Astra Serif" w:eastAsia="PT Astra Serif" w:hAnsi="PT Astra Serif" w:cs="PT Astra Serif"/>
        </w:rPr>
        <w:t xml:space="preserve"> О.С.), «Дошкольник» (Федотова О.В.), «Игротека» (Петрова М.В.), «Играем вместе» (Захарова Е.В.), «Ансамбль. Гитарное исполнительство» (Блохин А.О.)</w:t>
      </w:r>
      <w:r w:rsidRPr="00347B53">
        <w:rPr>
          <w:rFonts w:ascii="PT Astra Serif" w:hAnsi="PT Astra Serif"/>
        </w:rPr>
        <w:t xml:space="preserve"> </w:t>
      </w:r>
      <w:r w:rsidR="00D547CF" w:rsidRPr="00347B53">
        <w:rPr>
          <w:rFonts w:ascii="PT Astra Serif" w:hAnsi="PT Astra Serif"/>
        </w:rPr>
        <w:t xml:space="preserve">Педагогами </w:t>
      </w:r>
      <w:r w:rsidRPr="00347B53">
        <w:rPr>
          <w:rFonts w:ascii="PT Astra Serif" w:hAnsi="PT Astra Serif"/>
        </w:rPr>
        <w:t xml:space="preserve">Ю.А. </w:t>
      </w:r>
      <w:proofErr w:type="spellStart"/>
      <w:r w:rsidRPr="00347B53">
        <w:rPr>
          <w:rFonts w:ascii="PT Astra Serif" w:hAnsi="PT Astra Serif"/>
        </w:rPr>
        <w:t>Подворчаном</w:t>
      </w:r>
      <w:proofErr w:type="spellEnd"/>
      <w:r w:rsidRPr="00347B53">
        <w:rPr>
          <w:rFonts w:ascii="PT Astra Serif" w:hAnsi="PT Astra Serif"/>
        </w:rPr>
        <w:t xml:space="preserve"> и Е.Д. Миллер разработаны 4 краткосрочных программы технической направленности: «Цифровая экология», «Компьютерная грамотность», «Компьютерный дизайн», «Программирование» с возможностью реализации в дистанционном формате.  Участие ДДТ в региональном проекте</w:t>
      </w:r>
      <w:r w:rsidR="00D547CF" w:rsidRPr="00347B53">
        <w:rPr>
          <w:rFonts w:ascii="PT Astra Serif" w:hAnsi="PT Astra Serif"/>
        </w:rPr>
        <w:t xml:space="preserve"> </w:t>
      </w:r>
      <w:r w:rsidRPr="00347B53">
        <w:rPr>
          <w:rFonts w:ascii="PT Astra Serif" w:hAnsi="PT Astra Serif"/>
        </w:rPr>
        <w:t xml:space="preserve">«Создание дополнительных мест в </w:t>
      </w:r>
      <w:proofErr w:type="spellStart"/>
      <w:r w:rsidRPr="00347B53">
        <w:rPr>
          <w:rFonts w:ascii="PT Astra Serif" w:hAnsi="PT Astra Serif"/>
        </w:rPr>
        <w:t>доп.образовании</w:t>
      </w:r>
      <w:proofErr w:type="spellEnd"/>
      <w:r w:rsidRPr="00347B53">
        <w:rPr>
          <w:rFonts w:ascii="PT Astra Serif" w:hAnsi="PT Astra Serif"/>
        </w:rPr>
        <w:t>» «</w:t>
      </w:r>
      <w:proofErr w:type="gramStart"/>
      <w:r w:rsidRPr="00347B53">
        <w:rPr>
          <w:rFonts w:ascii="PT Astra Serif" w:hAnsi="PT Astra Serif"/>
        </w:rPr>
        <w:t>спровоцировало»</w:t>
      </w:r>
      <w:r w:rsidR="00236A44" w:rsidRPr="00347B53">
        <w:rPr>
          <w:rFonts w:ascii="PT Astra Serif" w:hAnsi="PT Astra Serif"/>
        </w:rPr>
        <w:t xml:space="preserve"> </w:t>
      </w:r>
      <w:r w:rsidRPr="00347B53">
        <w:rPr>
          <w:rFonts w:ascii="PT Astra Serif" w:hAnsi="PT Astra Serif"/>
        </w:rPr>
        <w:t xml:space="preserve"> разработку</w:t>
      </w:r>
      <w:proofErr w:type="gramEnd"/>
      <w:r w:rsidRPr="00347B53">
        <w:rPr>
          <w:rFonts w:ascii="PT Astra Serif" w:hAnsi="PT Astra Serif"/>
        </w:rPr>
        <w:t xml:space="preserve"> 3 новых программ для дошкольников</w:t>
      </w:r>
      <w:r w:rsidR="00347B53" w:rsidRPr="00347B53">
        <w:rPr>
          <w:rFonts w:ascii="PT Astra Serif" w:hAnsi="PT Astra Serif"/>
        </w:rPr>
        <w:t xml:space="preserve"> естественно-научной и технической направленностей</w:t>
      </w:r>
      <w:r w:rsidRPr="00347B53">
        <w:rPr>
          <w:rFonts w:ascii="PT Astra Serif" w:hAnsi="PT Astra Serif"/>
        </w:rPr>
        <w:t>: «Лаборатория открытий»</w:t>
      </w:r>
      <w:r w:rsidR="00347B53" w:rsidRPr="00347B53">
        <w:rPr>
          <w:rFonts w:ascii="PT Astra Serif" w:hAnsi="PT Astra Serif"/>
        </w:rPr>
        <w:t>, «Робототехника», «</w:t>
      </w:r>
      <w:proofErr w:type="spellStart"/>
      <w:r w:rsidR="00347B53" w:rsidRPr="00347B53">
        <w:rPr>
          <w:rFonts w:ascii="PT Astra Serif" w:hAnsi="PT Astra Serif"/>
        </w:rPr>
        <w:t>Мультстудия</w:t>
      </w:r>
      <w:proofErr w:type="spellEnd"/>
      <w:r w:rsidR="00347B53" w:rsidRPr="00347B53">
        <w:rPr>
          <w:rFonts w:ascii="PT Astra Serif" w:hAnsi="PT Astra Serif"/>
        </w:rPr>
        <w:t>», которые подготовлены к реализации в следующем учебном году.</w:t>
      </w:r>
    </w:p>
    <w:p w:rsidR="00347B53" w:rsidRPr="00526BC1" w:rsidRDefault="00347B53" w:rsidP="00526BC1">
      <w:pPr>
        <w:pStyle w:val="a3"/>
        <w:ind w:left="-851" w:firstLine="1211"/>
        <w:jc w:val="both"/>
        <w:rPr>
          <w:rFonts w:ascii="PT Astra Serif" w:hAnsi="PT Astra Serif"/>
          <w:b/>
          <w:color w:val="FF0000"/>
        </w:rPr>
      </w:pPr>
      <w:r>
        <w:rPr>
          <w:rFonts w:ascii="PT Astra Serif" w:hAnsi="PT Astra Serif"/>
        </w:rPr>
        <w:t>Наибольшую активность в обновлении программного обеспечения образовательной деятельности ДДТ проявили Главный корпус, СП «Смена», «Лучики», «Фрегат».</w:t>
      </w:r>
    </w:p>
    <w:p w:rsidR="00236A44" w:rsidRPr="00236A44" w:rsidRDefault="00236A44" w:rsidP="00236A44">
      <w:pPr>
        <w:pStyle w:val="a3"/>
        <w:ind w:left="360"/>
        <w:jc w:val="both"/>
        <w:rPr>
          <w:rFonts w:ascii="PT Astra Serif" w:hAnsi="PT Astra Serif"/>
          <w:color w:val="FF0000"/>
        </w:rPr>
      </w:pPr>
    </w:p>
    <w:p w:rsidR="00236A44" w:rsidRPr="00864323" w:rsidRDefault="00236A44" w:rsidP="00236A44">
      <w:pPr>
        <w:pStyle w:val="a3"/>
        <w:numPr>
          <w:ilvl w:val="0"/>
          <w:numId w:val="4"/>
        </w:numPr>
        <w:jc w:val="both"/>
        <w:rPr>
          <w:rFonts w:ascii="PT Astra Serif" w:hAnsi="PT Astra Serif"/>
          <w:b/>
        </w:rPr>
      </w:pPr>
      <w:r w:rsidRPr="00864323">
        <w:rPr>
          <w:rFonts w:ascii="PT Astra Serif" w:hAnsi="PT Astra Serif"/>
          <w:b/>
        </w:rPr>
        <w:t>Фактическая укомплектованность учебных групп, сохранность контингента обучающихся.</w:t>
      </w:r>
    </w:p>
    <w:p w:rsidR="00864323" w:rsidRDefault="00347B53" w:rsidP="00864323">
      <w:pPr>
        <w:pStyle w:val="a3"/>
        <w:ind w:left="-709" w:firstLine="709"/>
        <w:jc w:val="both"/>
        <w:rPr>
          <w:rFonts w:ascii="PT Astra Serif" w:hAnsi="PT Astra Serif"/>
        </w:rPr>
      </w:pPr>
      <w:r w:rsidRPr="00864323">
        <w:rPr>
          <w:rFonts w:ascii="PT Astra Serif" w:hAnsi="PT Astra Serif"/>
        </w:rPr>
        <w:t xml:space="preserve">Укомплектованность учебных групп (по сравнению с тарификацией) составляет 95,2%. </w:t>
      </w:r>
      <w:r w:rsidR="00073630" w:rsidRPr="00864323">
        <w:rPr>
          <w:rFonts w:ascii="PT Astra Serif" w:hAnsi="PT Astra Serif"/>
        </w:rPr>
        <w:t xml:space="preserve">Наименьший процент укомплектованности – в Главном корпусе (88%) и ЦД «Лучики» (89%). Как отмечает в своём комментарии И.Н. Толкачёва, недобор и </w:t>
      </w:r>
      <w:proofErr w:type="spellStart"/>
      <w:r w:rsidR="00073630" w:rsidRPr="00864323">
        <w:rPr>
          <w:rFonts w:ascii="PT Astra Serif" w:hAnsi="PT Astra Serif"/>
        </w:rPr>
        <w:t>неукомплектованность</w:t>
      </w:r>
      <w:proofErr w:type="spellEnd"/>
      <w:r w:rsidR="00073630" w:rsidRPr="00864323">
        <w:rPr>
          <w:rFonts w:ascii="PT Astra Serif" w:hAnsi="PT Astra Serif"/>
        </w:rPr>
        <w:t xml:space="preserve"> групп из года в год наблюдаются у одних и тех же педагогов, что влияет на общие показатели СП и ДДТ даже с учётом того, что другая группа педагогов, как правило, набирает детей «с запасом». Эта ситуация характерна и для других СП.  В ЦД «Лучики» данная ситуация произошла, по сути, впервые и </w:t>
      </w:r>
      <w:r w:rsidR="00073630" w:rsidRPr="00864323">
        <w:rPr>
          <w:rFonts w:ascii="PT Astra Serif" w:hAnsi="PT Astra Serif"/>
        </w:rPr>
        <w:lastRenderedPageBreak/>
        <w:t xml:space="preserve">связана она с «аварийным» началом учебного года. </w:t>
      </w:r>
      <w:r w:rsidR="00236A44" w:rsidRPr="00864323">
        <w:rPr>
          <w:rFonts w:ascii="PT Astra Serif" w:hAnsi="PT Astra Serif"/>
        </w:rPr>
        <w:t>Количественная и качественная сохранность контингента воспитанников составили соответственно 9</w:t>
      </w:r>
      <w:r w:rsidRPr="00864323">
        <w:rPr>
          <w:rFonts w:ascii="PT Astra Serif" w:hAnsi="PT Astra Serif"/>
        </w:rPr>
        <w:t>6,7</w:t>
      </w:r>
      <w:r w:rsidR="00236A44" w:rsidRPr="00864323">
        <w:rPr>
          <w:rFonts w:ascii="PT Astra Serif" w:hAnsi="PT Astra Serif"/>
        </w:rPr>
        <w:t xml:space="preserve">% и </w:t>
      </w:r>
      <w:r w:rsidRPr="00864323">
        <w:rPr>
          <w:rFonts w:ascii="PT Astra Serif" w:hAnsi="PT Astra Serif"/>
        </w:rPr>
        <w:t>93,9</w:t>
      </w:r>
      <w:r w:rsidR="00236A44" w:rsidRPr="00864323">
        <w:rPr>
          <w:rFonts w:ascii="PT Astra Serif" w:hAnsi="PT Astra Serif"/>
        </w:rPr>
        <w:t>%</w:t>
      </w:r>
      <w:r w:rsidRPr="00864323">
        <w:rPr>
          <w:rFonts w:ascii="PT Astra Serif" w:hAnsi="PT Astra Serif"/>
        </w:rPr>
        <w:t xml:space="preserve">. </w:t>
      </w:r>
      <w:r w:rsidR="00236A44" w:rsidRPr="00864323">
        <w:rPr>
          <w:rFonts w:ascii="PT Astra Serif" w:hAnsi="PT Astra Serif"/>
        </w:rPr>
        <w:t xml:space="preserve"> </w:t>
      </w:r>
      <w:r w:rsidRPr="00864323">
        <w:rPr>
          <w:rFonts w:ascii="PT Astra Serif" w:hAnsi="PT Astra Serif"/>
        </w:rPr>
        <w:t>Низкие показатели сохранности в СП «Фрегат» (87,7%/87,7%) и «Лучики» (94%/90%)</w:t>
      </w:r>
      <w:r w:rsidR="00073630" w:rsidRPr="00864323">
        <w:rPr>
          <w:rFonts w:ascii="PT Astra Serif" w:hAnsi="PT Astra Serif"/>
        </w:rPr>
        <w:t>. И если в ЦД «Лучики» отсев обучающихся произошёл по указанным выше причинам, то причины отсева в СП «Фрегат» в комментарии не нашли отражения.</w:t>
      </w:r>
    </w:p>
    <w:p w:rsidR="00073630" w:rsidRPr="00864323" w:rsidRDefault="00073630" w:rsidP="00864323">
      <w:pPr>
        <w:pStyle w:val="a3"/>
        <w:ind w:left="-709" w:firstLine="709"/>
        <w:jc w:val="both"/>
        <w:rPr>
          <w:rFonts w:ascii="PT Astra Serif" w:hAnsi="PT Astra Serif"/>
        </w:rPr>
      </w:pPr>
      <w:r w:rsidRPr="00864323">
        <w:rPr>
          <w:rFonts w:ascii="PT Astra Serif" w:hAnsi="PT Astra Serif"/>
        </w:rPr>
        <w:t>Безусловно, на отсев обучающихся в значительной степени повлиял «</w:t>
      </w:r>
      <w:proofErr w:type="spellStart"/>
      <w:r w:rsidRPr="00864323">
        <w:rPr>
          <w:rFonts w:ascii="PT Astra Serif" w:hAnsi="PT Astra Serif"/>
        </w:rPr>
        <w:t>дистант</w:t>
      </w:r>
      <w:proofErr w:type="spellEnd"/>
      <w:r w:rsidRPr="00864323">
        <w:rPr>
          <w:rFonts w:ascii="PT Astra Serif" w:hAnsi="PT Astra Serif"/>
        </w:rPr>
        <w:t>». Однако следует отметить, что ряду педагогов удалось сохранить детей практически в полном составе даже в</w:t>
      </w:r>
      <w:r w:rsidR="00013163" w:rsidRPr="00864323">
        <w:rPr>
          <w:rFonts w:ascii="PT Astra Serif" w:hAnsi="PT Astra Serif"/>
        </w:rPr>
        <w:t xml:space="preserve"> условиях удалённого обучения, карантинных мероприятий в школах, роста заболеваемости (педагоги музыкальных дисциплин СП «Лира», «Смена»,</w:t>
      </w:r>
      <w:r w:rsidR="00CF7092" w:rsidRPr="00864323">
        <w:rPr>
          <w:rFonts w:ascii="PT Astra Serif" w:hAnsi="PT Astra Serif"/>
        </w:rPr>
        <w:t xml:space="preserve"> В.И. </w:t>
      </w:r>
      <w:proofErr w:type="spellStart"/>
      <w:r w:rsidR="00CF7092" w:rsidRPr="00864323">
        <w:rPr>
          <w:rFonts w:ascii="PT Astra Serif" w:hAnsi="PT Astra Serif"/>
        </w:rPr>
        <w:t>Новоженникова</w:t>
      </w:r>
      <w:proofErr w:type="spellEnd"/>
      <w:r w:rsidR="00CF7092" w:rsidRPr="00864323">
        <w:rPr>
          <w:rFonts w:ascii="PT Astra Serif" w:hAnsi="PT Astra Serif"/>
        </w:rPr>
        <w:t xml:space="preserve">, Ю.В. Козлова, Г.А. </w:t>
      </w:r>
      <w:proofErr w:type="spellStart"/>
      <w:r w:rsidR="00CF7092" w:rsidRPr="00864323">
        <w:rPr>
          <w:rFonts w:ascii="PT Astra Serif" w:hAnsi="PT Astra Serif"/>
        </w:rPr>
        <w:t>Данченкова</w:t>
      </w:r>
      <w:proofErr w:type="spellEnd"/>
      <w:r w:rsidR="00CF7092" w:rsidRPr="00864323">
        <w:rPr>
          <w:rFonts w:ascii="PT Astra Serif" w:hAnsi="PT Astra Serif"/>
        </w:rPr>
        <w:t xml:space="preserve">, С.В. </w:t>
      </w:r>
      <w:proofErr w:type="spellStart"/>
      <w:r w:rsidR="00CF7092" w:rsidRPr="00864323">
        <w:rPr>
          <w:rFonts w:ascii="PT Astra Serif" w:hAnsi="PT Astra Serif"/>
        </w:rPr>
        <w:t>Крючкова</w:t>
      </w:r>
      <w:proofErr w:type="spellEnd"/>
      <w:r w:rsidR="00CF7092" w:rsidRPr="00864323">
        <w:rPr>
          <w:rFonts w:ascii="PT Astra Serif" w:hAnsi="PT Astra Serif"/>
        </w:rPr>
        <w:t>, педагоги КК «</w:t>
      </w:r>
      <w:proofErr w:type="spellStart"/>
      <w:r w:rsidR="00CF7092" w:rsidRPr="00864323">
        <w:rPr>
          <w:rFonts w:ascii="PT Astra Serif" w:hAnsi="PT Astra Serif"/>
        </w:rPr>
        <w:t>Графф</w:t>
      </w:r>
      <w:proofErr w:type="spellEnd"/>
      <w:r w:rsidR="00CF7092" w:rsidRPr="00864323">
        <w:rPr>
          <w:rFonts w:ascii="PT Astra Serif" w:hAnsi="PT Astra Serif"/>
        </w:rPr>
        <w:t xml:space="preserve">», И.Г. </w:t>
      </w:r>
      <w:proofErr w:type="spellStart"/>
      <w:r w:rsidR="00CF7092" w:rsidRPr="00864323">
        <w:rPr>
          <w:rFonts w:ascii="PT Astra Serif" w:hAnsi="PT Astra Serif"/>
        </w:rPr>
        <w:t>Желнова</w:t>
      </w:r>
      <w:proofErr w:type="spellEnd"/>
      <w:r w:rsidR="00CF7092" w:rsidRPr="00864323">
        <w:rPr>
          <w:rFonts w:ascii="PT Astra Serif" w:hAnsi="PT Astra Serif"/>
        </w:rPr>
        <w:t xml:space="preserve">, Ж.В. Пилипенко, Д.А. Дронов, Е. В. Веснин, В.Э. </w:t>
      </w:r>
      <w:proofErr w:type="spellStart"/>
      <w:r w:rsidR="00CF7092" w:rsidRPr="00864323">
        <w:rPr>
          <w:rFonts w:ascii="PT Astra Serif" w:hAnsi="PT Astra Serif"/>
        </w:rPr>
        <w:t>Бельц</w:t>
      </w:r>
      <w:proofErr w:type="spellEnd"/>
      <w:r w:rsidR="00CF7092" w:rsidRPr="00864323">
        <w:rPr>
          <w:rFonts w:ascii="PT Astra Serif" w:hAnsi="PT Astra Serif"/>
        </w:rPr>
        <w:t xml:space="preserve">, А. С. </w:t>
      </w:r>
      <w:proofErr w:type="spellStart"/>
      <w:r w:rsidR="00CF7092" w:rsidRPr="00864323">
        <w:rPr>
          <w:rFonts w:ascii="PT Astra Serif" w:hAnsi="PT Astra Serif"/>
        </w:rPr>
        <w:t>Соторова</w:t>
      </w:r>
      <w:proofErr w:type="spellEnd"/>
      <w:r w:rsidR="00CF7092" w:rsidRPr="00864323">
        <w:rPr>
          <w:rFonts w:ascii="PT Astra Serif" w:hAnsi="PT Astra Serif"/>
        </w:rPr>
        <w:t xml:space="preserve">, М.В. Петрова, Т.А. </w:t>
      </w:r>
      <w:proofErr w:type="spellStart"/>
      <w:r w:rsidR="00CF7092" w:rsidRPr="00864323">
        <w:rPr>
          <w:rFonts w:ascii="PT Astra Serif" w:hAnsi="PT Astra Serif"/>
        </w:rPr>
        <w:t>Харламова,педагоги</w:t>
      </w:r>
      <w:proofErr w:type="spellEnd"/>
      <w:r w:rsidR="00CF7092" w:rsidRPr="00864323">
        <w:rPr>
          <w:rFonts w:ascii="PT Astra Serif" w:hAnsi="PT Astra Serif"/>
        </w:rPr>
        <w:t xml:space="preserve"> дошкольных групп СП «Смена»,  групп дневного пребывания ЦД «Лучики», молодые педагоги В. </w:t>
      </w:r>
      <w:proofErr w:type="spellStart"/>
      <w:r w:rsidR="00CF7092" w:rsidRPr="00864323">
        <w:rPr>
          <w:rFonts w:ascii="PT Astra Serif" w:hAnsi="PT Astra Serif"/>
        </w:rPr>
        <w:t>Паракшина</w:t>
      </w:r>
      <w:proofErr w:type="spellEnd"/>
      <w:r w:rsidR="00CF7092" w:rsidRPr="00864323">
        <w:rPr>
          <w:rFonts w:ascii="PT Astra Serif" w:hAnsi="PT Astra Serif"/>
        </w:rPr>
        <w:t>, А. Соколова, Я.. Львова</w:t>
      </w:r>
      <w:r w:rsidR="00013163" w:rsidRPr="00864323">
        <w:rPr>
          <w:rFonts w:ascii="PT Astra Serif" w:hAnsi="PT Astra Serif"/>
        </w:rPr>
        <w:t>)</w:t>
      </w:r>
      <w:r w:rsidR="00CF7092" w:rsidRPr="00864323">
        <w:rPr>
          <w:rFonts w:ascii="PT Astra Serif" w:hAnsi="PT Astra Serif"/>
        </w:rPr>
        <w:t xml:space="preserve"> и др</w:t>
      </w:r>
      <w:r w:rsidR="00013163" w:rsidRPr="00864323">
        <w:rPr>
          <w:rFonts w:ascii="PT Astra Serif" w:hAnsi="PT Astra Serif"/>
        </w:rPr>
        <w:t xml:space="preserve">. </w:t>
      </w:r>
      <w:r w:rsidR="00CF7092" w:rsidRPr="00864323">
        <w:rPr>
          <w:rFonts w:ascii="PT Astra Serif" w:hAnsi="PT Astra Serif"/>
        </w:rPr>
        <w:t>Как правило, это педагоги, приложившие значительные усилия для организации дистанционных занятий и активно взаимодействующие с родителями обучающихся.</w:t>
      </w:r>
    </w:p>
    <w:p w:rsidR="00236A44" w:rsidRPr="00864323" w:rsidRDefault="00236A44" w:rsidP="00236A44">
      <w:pPr>
        <w:pStyle w:val="a3"/>
        <w:ind w:left="360" w:firstLine="348"/>
        <w:jc w:val="both"/>
        <w:rPr>
          <w:rFonts w:ascii="PT Astra Serif" w:hAnsi="PT Astra Serif"/>
        </w:rPr>
      </w:pPr>
    </w:p>
    <w:p w:rsidR="00236A44" w:rsidRPr="00864323" w:rsidRDefault="00236A44" w:rsidP="00236A44">
      <w:pPr>
        <w:pStyle w:val="a3"/>
        <w:numPr>
          <w:ilvl w:val="0"/>
          <w:numId w:val="4"/>
        </w:numPr>
        <w:jc w:val="both"/>
        <w:rPr>
          <w:rFonts w:ascii="PT Astra Serif" w:hAnsi="PT Astra Serif"/>
          <w:b/>
        </w:rPr>
      </w:pPr>
      <w:r w:rsidRPr="00864323">
        <w:rPr>
          <w:rFonts w:ascii="PT Astra Serif" w:hAnsi="PT Astra Serif"/>
          <w:b/>
        </w:rPr>
        <w:t>Безопасность осуществления образовательной деятельности, наличие необходимой документации (договоры, справки, личные дела).</w:t>
      </w:r>
    </w:p>
    <w:p w:rsidR="00864323" w:rsidRDefault="00236A44" w:rsidP="00864323">
      <w:pPr>
        <w:ind w:left="-567" w:firstLine="567"/>
        <w:jc w:val="both"/>
        <w:rPr>
          <w:rFonts w:ascii="PT Astra Serif" w:hAnsi="PT Astra Serif"/>
        </w:rPr>
      </w:pPr>
      <w:r w:rsidRPr="00864323">
        <w:rPr>
          <w:rFonts w:ascii="PT Astra Serif" w:hAnsi="PT Astra Serif"/>
        </w:rPr>
        <w:t xml:space="preserve">Безопасность </w:t>
      </w:r>
      <w:r w:rsidR="00CF7092" w:rsidRPr="00864323">
        <w:rPr>
          <w:rFonts w:ascii="PT Astra Serif" w:hAnsi="PT Astra Serif"/>
        </w:rPr>
        <w:t>реализации образовательных программ (состояние оборудования, наличие договоров, качество заполнения личных дел)</w:t>
      </w:r>
      <w:r w:rsidRPr="00864323">
        <w:rPr>
          <w:rFonts w:ascii="PT Astra Serif" w:hAnsi="PT Astra Serif"/>
        </w:rPr>
        <w:t xml:space="preserve"> среднем </w:t>
      </w:r>
      <w:r w:rsidR="00CF7092" w:rsidRPr="00864323">
        <w:rPr>
          <w:rFonts w:ascii="PT Astra Serif" w:hAnsi="PT Astra Serif"/>
        </w:rPr>
        <w:t xml:space="preserve">по ДДТ </w:t>
      </w:r>
      <w:r w:rsidRPr="00864323">
        <w:rPr>
          <w:rFonts w:ascii="PT Astra Serif" w:hAnsi="PT Astra Serif"/>
        </w:rPr>
        <w:t>составила</w:t>
      </w:r>
      <w:r w:rsidRPr="00864323">
        <w:rPr>
          <w:rFonts w:ascii="PT Astra Serif" w:hAnsi="PT Astra Serif"/>
          <w:b/>
        </w:rPr>
        <w:t xml:space="preserve"> </w:t>
      </w:r>
      <w:r w:rsidR="00CF7092" w:rsidRPr="00864323">
        <w:rPr>
          <w:rFonts w:ascii="PT Astra Serif" w:hAnsi="PT Astra Serif"/>
        </w:rPr>
        <w:t>95,5%</w:t>
      </w:r>
      <w:r w:rsidR="00864323" w:rsidRPr="00864323">
        <w:rPr>
          <w:rFonts w:ascii="PT Astra Serif" w:hAnsi="PT Astra Serif"/>
        </w:rPr>
        <w:t>. Наименьший показатель (91,2</w:t>
      </w:r>
      <w:r w:rsidRPr="00864323">
        <w:rPr>
          <w:rFonts w:ascii="PT Astra Serif" w:hAnsi="PT Astra Serif"/>
        </w:rPr>
        <w:t xml:space="preserve"> %</w:t>
      </w:r>
      <w:r w:rsidR="00864323" w:rsidRPr="00864323">
        <w:rPr>
          <w:rFonts w:ascii="PT Astra Serif" w:hAnsi="PT Astra Serif"/>
        </w:rPr>
        <w:t>) фиксируется в СП «Фрегат»</w:t>
      </w:r>
      <w:r w:rsidRPr="00864323">
        <w:rPr>
          <w:rFonts w:ascii="PT Astra Serif" w:hAnsi="PT Astra Serif"/>
        </w:rPr>
        <w:t xml:space="preserve">. </w:t>
      </w:r>
    </w:p>
    <w:p w:rsidR="00864323" w:rsidRDefault="00864323" w:rsidP="00864323">
      <w:pPr>
        <w:ind w:left="-567" w:firstLine="567"/>
        <w:jc w:val="both"/>
        <w:rPr>
          <w:rFonts w:ascii="PT Astra Serif" w:hAnsi="PT Astra Serif"/>
        </w:rPr>
      </w:pPr>
      <w:r w:rsidRPr="00864323">
        <w:rPr>
          <w:rFonts w:ascii="PT Astra Serif" w:hAnsi="PT Astra Serif"/>
        </w:rPr>
        <w:t xml:space="preserve">Важно, что при определении этого показателя учитываются усилия педагога по обеспечению безопасности и практически не учитывается состояние зданий и помещений, которые не зависят от педагога. В текущем учебном году показатель отражает и соблюдение мер по соблюдению </w:t>
      </w:r>
      <w:proofErr w:type="spellStart"/>
      <w:r w:rsidRPr="00864323">
        <w:rPr>
          <w:rFonts w:ascii="PT Astra Serif" w:hAnsi="PT Astra Serif"/>
        </w:rPr>
        <w:t>санитано</w:t>
      </w:r>
      <w:proofErr w:type="spellEnd"/>
      <w:r w:rsidRPr="00864323">
        <w:rPr>
          <w:rFonts w:ascii="PT Astra Serif" w:hAnsi="PT Astra Serif"/>
        </w:rPr>
        <w:t>-эпидемиологического режима.</w:t>
      </w:r>
    </w:p>
    <w:p w:rsidR="00236A44" w:rsidRPr="00864323" w:rsidRDefault="00236A44" w:rsidP="00864323">
      <w:pPr>
        <w:ind w:left="-567" w:firstLine="567"/>
        <w:jc w:val="both"/>
        <w:rPr>
          <w:rFonts w:ascii="PT Astra Serif" w:hAnsi="PT Astra Serif"/>
        </w:rPr>
      </w:pPr>
      <w:r w:rsidRPr="00864323">
        <w:rPr>
          <w:rFonts w:ascii="PT Astra Serif" w:hAnsi="PT Astra Serif"/>
        </w:rPr>
        <w:t xml:space="preserve">«Лидеры рейтинга безопасности» (100%) – </w:t>
      </w:r>
      <w:r w:rsidR="00864323" w:rsidRPr="00864323">
        <w:rPr>
          <w:rFonts w:ascii="PT Astra Serif" w:hAnsi="PT Astra Serif"/>
        </w:rPr>
        <w:t xml:space="preserve">традиционно </w:t>
      </w:r>
      <w:r w:rsidRPr="00864323">
        <w:rPr>
          <w:rFonts w:ascii="PT Astra Serif" w:hAnsi="PT Astra Serif"/>
        </w:rPr>
        <w:t>педагоги СП «Смена», «Лира</w:t>
      </w:r>
      <w:proofErr w:type="gramStart"/>
      <w:r w:rsidRPr="00864323">
        <w:rPr>
          <w:rFonts w:ascii="PT Astra Serif" w:hAnsi="PT Astra Serif"/>
        </w:rPr>
        <w:t xml:space="preserve">»,  </w:t>
      </w:r>
      <w:r w:rsidR="00864323" w:rsidRPr="00864323">
        <w:rPr>
          <w:rFonts w:ascii="PT Astra Serif" w:hAnsi="PT Astra Serif"/>
        </w:rPr>
        <w:t>Ю</w:t>
      </w:r>
      <w:r w:rsidRPr="00864323">
        <w:rPr>
          <w:rFonts w:ascii="PT Astra Serif" w:hAnsi="PT Astra Serif"/>
        </w:rPr>
        <w:t>.В.</w:t>
      </w:r>
      <w:proofErr w:type="gramEnd"/>
      <w:r w:rsidRPr="00864323">
        <w:rPr>
          <w:rFonts w:ascii="PT Astra Serif" w:hAnsi="PT Astra Serif"/>
        </w:rPr>
        <w:t xml:space="preserve"> Козлова,  Петрова Л.М., </w:t>
      </w:r>
      <w:proofErr w:type="spellStart"/>
      <w:r w:rsidRPr="00864323">
        <w:rPr>
          <w:rFonts w:ascii="PT Astra Serif" w:hAnsi="PT Astra Serif"/>
        </w:rPr>
        <w:t>Новоженникова</w:t>
      </w:r>
      <w:proofErr w:type="spellEnd"/>
      <w:r w:rsidRPr="00864323">
        <w:rPr>
          <w:rFonts w:ascii="PT Astra Serif" w:hAnsi="PT Astra Serif"/>
        </w:rPr>
        <w:t xml:space="preserve"> В.И., С.В. </w:t>
      </w:r>
      <w:proofErr w:type="spellStart"/>
      <w:r w:rsidRPr="00864323">
        <w:rPr>
          <w:rFonts w:ascii="PT Astra Serif" w:hAnsi="PT Astra Serif"/>
        </w:rPr>
        <w:t>Левыче</w:t>
      </w:r>
      <w:r w:rsidR="00864323" w:rsidRPr="00864323">
        <w:rPr>
          <w:rFonts w:ascii="PT Astra Serif" w:hAnsi="PT Astra Serif"/>
        </w:rPr>
        <w:t>нкова</w:t>
      </w:r>
      <w:proofErr w:type="spellEnd"/>
      <w:r w:rsidRPr="00864323">
        <w:rPr>
          <w:rFonts w:ascii="PT Astra Serif" w:hAnsi="PT Astra Serif"/>
        </w:rPr>
        <w:t xml:space="preserve">, О.О. </w:t>
      </w:r>
      <w:proofErr w:type="spellStart"/>
      <w:r w:rsidRPr="00864323">
        <w:rPr>
          <w:rFonts w:ascii="PT Astra Serif" w:hAnsi="PT Astra Serif"/>
        </w:rPr>
        <w:t>Бизюк</w:t>
      </w:r>
      <w:proofErr w:type="spellEnd"/>
      <w:r w:rsidRPr="00864323">
        <w:rPr>
          <w:rFonts w:ascii="PT Astra Serif" w:hAnsi="PT Astra Serif"/>
        </w:rPr>
        <w:t xml:space="preserve">, У.О. </w:t>
      </w:r>
      <w:proofErr w:type="spellStart"/>
      <w:r w:rsidRPr="00864323">
        <w:rPr>
          <w:rFonts w:ascii="PT Astra Serif" w:hAnsi="PT Astra Serif"/>
        </w:rPr>
        <w:t>Ортман</w:t>
      </w:r>
      <w:proofErr w:type="spellEnd"/>
      <w:r w:rsidRPr="00864323">
        <w:rPr>
          <w:rFonts w:ascii="PT Astra Serif" w:hAnsi="PT Astra Serif"/>
        </w:rPr>
        <w:t xml:space="preserve">, </w:t>
      </w:r>
      <w:r w:rsidR="00864323" w:rsidRPr="00864323">
        <w:rPr>
          <w:rFonts w:ascii="PT Astra Serif" w:hAnsi="PT Astra Serif"/>
        </w:rPr>
        <w:t>И..Н. Загоскин</w:t>
      </w:r>
      <w:r w:rsidRPr="00864323">
        <w:rPr>
          <w:rFonts w:ascii="PT Astra Serif" w:hAnsi="PT Astra Serif"/>
        </w:rPr>
        <w:t>,</w:t>
      </w:r>
      <w:r w:rsidR="00864323" w:rsidRPr="00864323">
        <w:rPr>
          <w:rFonts w:ascii="PT Astra Serif" w:hAnsi="PT Astra Serif"/>
        </w:rPr>
        <w:t xml:space="preserve"> </w:t>
      </w:r>
      <w:r w:rsidRPr="00864323">
        <w:rPr>
          <w:rFonts w:ascii="PT Astra Serif" w:hAnsi="PT Astra Serif"/>
        </w:rPr>
        <w:t xml:space="preserve">А.Г. Гончаров, Е.В. Веснин, Е.А. </w:t>
      </w:r>
      <w:proofErr w:type="spellStart"/>
      <w:r w:rsidRPr="00864323">
        <w:rPr>
          <w:rFonts w:ascii="PT Astra Serif" w:hAnsi="PT Astra Serif"/>
        </w:rPr>
        <w:t>Остапова</w:t>
      </w:r>
      <w:proofErr w:type="spellEnd"/>
      <w:r w:rsidRPr="00864323">
        <w:rPr>
          <w:rFonts w:ascii="PT Astra Serif" w:hAnsi="PT Astra Serif"/>
        </w:rPr>
        <w:t xml:space="preserve">, А.В. Иванов, Пилипенко Ж.В., Иващенко О.Г., </w:t>
      </w:r>
      <w:proofErr w:type="spellStart"/>
      <w:r w:rsidRPr="00864323">
        <w:rPr>
          <w:rFonts w:ascii="PT Astra Serif" w:hAnsi="PT Astra Serif"/>
        </w:rPr>
        <w:t>Канбекова</w:t>
      </w:r>
      <w:proofErr w:type="spellEnd"/>
      <w:r w:rsidRPr="00864323">
        <w:rPr>
          <w:rFonts w:ascii="PT Astra Serif" w:hAnsi="PT Astra Serif"/>
        </w:rPr>
        <w:t xml:space="preserve"> М.Ф., </w:t>
      </w:r>
      <w:proofErr w:type="spellStart"/>
      <w:r w:rsidRPr="00864323">
        <w:rPr>
          <w:rFonts w:ascii="PT Astra Serif" w:hAnsi="PT Astra Serif"/>
        </w:rPr>
        <w:t>Калиткина</w:t>
      </w:r>
      <w:proofErr w:type="spellEnd"/>
      <w:r w:rsidRPr="00864323">
        <w:rPr>
          <w:rFonts w:ascii="PT Astra Serif" w:hAnsi="PT Astra Serif"/>
        </w:rPr>
        <w:t xml:space="preserve"> И.В., Фисенко Т.С., </w:t>
      </w:r>
      <w:proofErr w:type="spellStart"/>
      <w:r w:rsidR="00864323" w:rsidRPr="00864323">
        <w:rPr>
          <w:rFonts w:ascii="PT Astra Serif" w:hAnsi="PT Astra Serif"/>
        </w:rPr>
        <w:t>Аршинова</w:t>
      </w:r>
      <w:proofErr w:type="spellEnd"/>
      <w:r w:rsidR="00864323" w:rsidRPr="00864323">
        <w:rPr>
          <w:rFonts w:ascii="PT Astra Serif" w:hAnsi="PT Astra Serif"/>
        </w:rPr>
        <w:t xml:space="preserve"> Л.В.</w:t>
      </w:r>
      <w:r w:rsidRPr="00864323">
        <w:rPr>
          <w:rFonts w:ascii="PT Astra Serif" w:hAnsi="PT Astra Serif"/>
        </w:rPr>
        <w:t xml:space="preserve">, </w:t>
      </w:r>
      <w:proofErr w:type="spellStart"/>
      <w:r w:rsidRPr="00864323">
        <w:rPr>
          <w:rFonts w:ascii="PT Astra Serif" w:hAnsi="PT Astra Serif"/>
        </w:rPr>
        <w:t>Югансон</w:t>
      </w:r>
      <w:proofErr w:type="spellEnd"/>
      <w:r w:rsidRPr="00864323">
        <w:rPr>
          <w:rFonts w:ascii="PT Astra Serif" w:hAnsi="PT Astra Serif"/>
        </w:rPr>
        <w:t xml:space="preserve"> С.О., </w:t>
      </w:r>
      <w:proofErr w:type="spellStart"/>
      <w:r w:rsidRPr="00864323">
        <w:rPr>
          <w:rFonts w:ascii="PT Astra Serif" w:hAnsi="PT Astra Serif"/>
        </w:rPr>
        <w:t>Солодовникова</w:t>
      </w:r>
      <w:proofErr w:type="spellEnd"/>
      <w:r w:rsidRPr="00864323">
        <w:rPr>
          <w:rFonts w:ascii="PT Astra Serif" w:hAnsi="PT Astra Serif"/>
        </w:rPr>
        <w:t xml:space="preserve"> О.М., </w:t>
      </w:r>
      <w:proofErr w:type="spellStart"/>
      <w:r w:rsidRPr="00864323">
        <w:rPr>
          <w:rFonts w:ascii="PT Astra Serif" w:hAnsi="PT Astra Serif"/>
        </w:rPr>
        <w:t>Темнякова</w:t>
      </w:r>
      <w:proofErr w:type="spellEnd"/>
      <w:r w:rsidRPr="00864323">
        <w:rPr>
          <w:rFonts w:ascii="PT Astra Serif" w:hAnsi="PT Astra Serif"/>
        </w:rPr>
        <w:t xml:space="preserve"> Е.В. Маслова А.А., Карасева Н.Л., О.В. </w:t>
      </w:r>
      <w:proofErr w:type="spellStart"/>
      <w:r w:rsidRPr="00864323">
        <w:rPr>
          <w:rFonts w:ascii="PT Astra Serif" w:hAnsi="PT Astra Serif"/>
        </w:rPr>
        <w:t>Реннер</w:t>
      </w:r>
      <w:proofErr w:type="spellEnd"/>
      <w:r w:rsidRPr="00864323">
        <w:rPr>
          <w:rFonts w:ascii="PT Astra Serif" w:hAnsi="PT Astra Serif"/>
        </w:rPr>
        <w:t xml:space="preserve">, Е.В. Захарова, Т.В. </w:t>
      </w:r>
      <w:proofErr w:type="spellStart"/>
      <w:r w:rsidRPr="00864323">
        <w:rPr>
          <w:rFonts w:ascii="PT Astra Serif" w:hAnsi="PT Astra Serif"/>
        </w:rPr>
        <w:t>Качина</w:t>
      </w:r>
      <w:proofErr w:type="spellEnd"/>
      <w:r w:rsidRPr="00864323">
        <w:rPr>
          <w:rFonts w:ascii="PT Astra Serif" w:hAnsi="PT Astra Serif"/>
        </w:rPr>
        <w:t>, Е.А. Климович.</w:t>
      </w:r>
    </w:p>
    <w:p w:rsidR="00236A44" w:rsidRPr="00C14B67" w:rsidRDefault="00236A44" w:rsidP="00236A44">
      <w:pPr>
        <w:ind w:left="360" w:firstLine="348"/>
        <w:jc w:val="both"/>
        <w:rPr>
          <w:rFonts w:ascii="PT Astra Serif" w:hAnsi="PT Astra Serif"/>
        </w:rPr>
      </w:pPr>
    </w:p>
    <w:p w:rsidR="00236A44" w:rsidRPr="00C14B67" w:rsidRDefault="00236A44" w:rsidP="00236A44">
      <w:pPr>
        <w:numPr>
          <w:ilvl w:val="0"/>
          <w:numId w:val="4"/>
        </w:numPr>
        <w:jc w:val="both"/>
        <w:rPr>
          <w:rFonts w:ascii="PT Astra Serif" w:hAnsi="PT Astra Serif"/>
        </w:rPr>
      </w:pPr>
      <w:r w:rsidRPr="00C14B67">
        <w:rPr>
          <w:rFonts w:ascii="PT Astra Serif" w:hAnsi="PT Astra Serif"/>
          <w:b/>
        </w:rPr>
        <w:t>Качество материально-технического оснащения программ.</w:t>
      </w:r>
    </w:p>
    <w:p w:rsidR="00180982" w:rsidRPr="00C14B67" w:rsidRDefault="00236A44" w:rsidP="00864323">
      <w:pPr>
        <w:pStyle w:val="a3"/>
        <w:ind w:left="-567" w:firstLine="567"/>
        <w:jc w:val="both"/>
        <w:rPr>
          <w:rFonts w:ascii="PT Astra Serif" w:hAnsi="PT Astra Serif"/>
        </w:rPr>
      </w:pPr>
      <w:r w:rsidRPr="00C14B67">
        <w:rPr>
          <w:rFonts w:ascii="PT Astra Serif" w:hAnsi="PT Astra Serif"/>
        </w:rPr>
        <w:t>Качество материально-технического оснащения реализации программ (помещения, мебель, оборудование, технические средства, костюмы, инвентарь и иное, предусмотренное условиями реализации программ) оценивается в среднем по ДДТ в 8,</w:t>
      </w:r>
      <w:r w:rsidR="00864323" w:rsidRPr="00C14B67">
        <w:rPr>
          <w:rFonts w:ascii="PT Astra Serif" w:hAnsi="PT Astra Serif"/>
        </w:rPr>
        <w:t>6</w:t>
      </w:r>
      <w:r w:rsidRPr="00C14B67">
        <w:rPr>
          <w:rFonts w:ascii="PT Astra Serif" w:hAnsi="PT Astra Serif"/>
        </w:rPr>
        <w:t xml:space="preserve"> балла. </w:t>
      </w:r>
      <w:r w:rsidR="00180982" w:rsidRPr="00C14B67">
        <w:rPr>
          <w:rFonts w:ascii="PT Astra Serif" w:hAnsi="PT Astra Serif"/>
        </w:rPr>
        <w:t xml:space="preserve">Некоторую динамику качества оснащения программ по сравнению с окончанием прошлого учебного года фиксируют </w:t>
      </w:r>
      <w:r w:rsidRPr="00C14B67">
        <w:rPr>
          <w:rFonts w:ascii="PT Astra Serif" w:hAnsi="PT Astra Serif"/>
        </w:rPr>
        <w:t xml:space="preserve">педагоги СП «Фрегат», </w:t>
      </w:r>
      <w:r w:rsidR="00180982" w:rsidRPr="00C14B67">
        <w:rPr>
          <w:rFonts w:ascii="PT Astra Serif" w:hAnsi="PT Astra Serif"/>
        </w:rPr>
        <w:t xml:space="preserve">«Смена», «Огонёк». Ниже, чем в прошлом году </w:t>
      </w:r>
      <w:proofErr w:type="spellStart"/>
      <w:r w:rsidR="00180982" w:rsidRPr="00C14B67">
        <w:rPr>
          <w:rFonts w:ascii="PT Astra Serif" w:hAnsi="PT Astra Serif"/>
        </w:rPr>
        <w:t>оцененили</w:t>
      </w:r>
      <w:proofErr w:type="spellEnd"/>
      <w:r w:rsidR="00180982" w:rsidRPr="00C14B67">
        <w:rPr>
          <w:rFonts w:ascii="PT Astra Serif" w:hAnsi="PT Astra Serif"/>
        </w:rPr>
        <w:t xml:space="preserve"> материально-техническое оснащение педагоги Главного корпуса.</w:t>
      </w:r>
    </w:p>
    <w:p w:rsidR="00180982" w:rsidRPr="00C14B67" w:rsidRDefault="00180982" w:rsidP="00864323">
      <w:pPr>
        <w:pStyle w:val="a3"/>
        <w:ind w:left="-567" w:firstLine="567"/>
        <w:jc w:val="both"/>
        <w:rPr>
          <w:rFonts w:ascii="PT Astra Serif" w:hAnsi="PT Astra Serif"/>
        </w:rPr>
      </w:pPr>
      <w:r w:rsidRPr="00C14B67">
        <w:rPr>
          <w:rFonts w:ascii="PT Astra Serif" w:hAnsi="PT Astra Serif"/>
        </w:rPr>
        <w:t xml:space="preserve">С вхождением в образовательную практику дистанционных форматов обучения повышаются требования педагогов к </w:t>
      </w:r>
      <w:r w:rsidRPr="00C14B67">
        <w:rPr>
          <w:rFonts w:ascii="PT Astra Serif" w:hAnsi="PT Astra Serif"/>
          <w:lang w:val="en-US"/>
        </w:rPr>
        <w:t>IT</w:t>
      </w:r>
      <w:r w:rsidRPr="00C14B67">
        <w:rPr>
          <w:rFonts w:ascii="PT Astra Serif" w:hAnsi="PT Astra Serif"/>
        </w:rPr>
        <w:t xml:space="preserve">-оснащению образовательных программ. Педагоги фиксируют нехватку компьютеров, низкую скорость интернета, отсутствие сети внутри СП и ДДТ как образовательной организации, что, безусловно, практически не зависит от их усилий. </w:t>
      </w:r>
    </w:p>
    <w:p w:rsidR="00236A44" w:rsidRPr="00C14B67" w:rsidRDefault="00180982" w:rsidP="00864323">
      <w:pPr>
        <w:pStyle w:val="a3"/>
        <w:ind w:left="-567" w:firstLine="567"/>
        <w:jc w:val="both"/>
        <w:rPr>
          <w:rFonts w:ascii="PT Astra Serif" w:hAnsi="PT Astra Serif"/>
        </w:rPr>
      </w:pPr>
      <w:r w:rsidRPr="00C14B67">
        <w:rPr>
          <w:rFonts w:ascii="PT Astra Serif" w:hAnsi="PT Astra Serif"/>
        </w:rPr>
        <w:t>Однако</w:t>
      </w:r>
      <w:r w:rsidR="00236A44" w:rsidRPr="00C14B67">
        <w:rPr>
          <w:rFonts w:ascii="PT Astra Serif" w:hAnsi="PT Astra Serif"/>
        </w:rPr>
        <w:t xml:space="preserve"> </w:t>
      </w:r>
      <w:r w:rsidRPr="00C14B67">
        <w:rPr>
          <w:rFonts w:ascii="PT Astra Serif" w:hAnsi="PT Astra Serif"/>
        </w:rPr>
        <w:t>важно отметить вновь и вновь тот факт, что материально-техническое оснащение программ в ДДТ осуществляется практически без участия самих педагогов</w:t>
      </w:r>
      <w:r w:rsidR="00483737" w:rsidRPr="00C14B67">
        <w:rPr>
          <w:rFonts w:ascii="PT Astra Serif" w:hAnsi="PT Astra Serif"/>
        </w:rPr>
        <w:t xml:space="preserve">. Опыт организации взаимодействия со спонсорами, участия в </w:t>
      </w:r>
      <w:proofErr w:type="spellStart"/>
      <w:r w:rsidR="00483737" w:rsidRPr="00C14B67">
        <w:rPr>
          <w:rFonts w:ascii="PT Astra Serif" w:hAnsi="PT Astra Serif"/>
        </w:rPr>
        <w:t>грантовых</w:t>
      </w:r>
      <w:proofErr w:type="spellEnd"/>
      <w:r w:rsidR="00483737" w:rsidRPr="00C14B67">
        <w:rPr>
          <w:rFonts w:ascii="PT Astra Serif" w:hAnsi="PT Astra Serif"/>
        </w:rPr>
        <w:t xml:space="preserve"> проектах и конкурсах – по-прежнему «эксклюзив» для педагогического коллектива. Опыт участия в данных мероприятиях коллективов СП «Фрегат», «Огонёк», педагогов КК «</w:t>
      </w:r>
      <w:proofErr w:type="spellStart"/>
      <w:r w:rsidR="00483737" w:rsidRPr="00C14B67">
        <w:rPr>
          <w:rFonts w:ascii="PT Astra Serif" w:hAnsi="PT Astra Serif"/>
        </w:rPr>
        <w:t>Графф</w:t>
      </w:r>
      <w:proofErr w:type="spellEnd"/>
      <w:r w:rsidR="00483737" w:rsidRPr="00C14B67">
        <w:rPr>
          <w:rFonts w:ascii="PT Astra Serif" w:hAnsi="PT Astra Serif"/>
        </w:rPr>
        <w:t xml:space="preserve">» и программы «Формула творчества» не </w:t>
      </w:r>
      <w:proofErr w:type="spellStart"/>
      <w:r w:rsidR="00483737" w:rsidRPr="00C14B67">
        <w:rPr>
          <w:rFonts w:ascii="PT Astra Serif" w:hAnsi="PT Astra Serif"/>
        </w:rPr>
        <w:t>пропогандируется</w:t>
      </w:r>
      <w:proofErr w:type="spellEnd"/>
      <w:r w:rsidR="00483737" w:rsidRPr="00C14B67">
        <w:rPr>
          <w:rFonts w:ascii="PT Astra Serif" w:hAnsi="PT Astra Serif"/>
        </w:rPr>
        <w:t xml:space="preserve"> и не распространяется в других СП.</w:t>
      </w:r>
    </w:p>
    <w:p w:rsidR="00236A44" w:rsidRPr="00C14B67" w:rsidRDefault="00236A44" w:rsidP="00236A44">
      <w:pPr>
        <w:pStyle w:val="a3"/>
        <w:ind w:left="360" w:firstLine="348"/>
        <w:jc w:val="both"/>
        <w:rPr>
          <w:rFonts w:ascii="PT Astra Serif" w:hAnsi="PT Astra Serif"/>
        </w:rPr>
      </w:pPr>
    </w:p>
    <w:p w:rsidR="00236A44" w:rsidRPr="00C14B67" w:rsidRDefault="00236A44" w:rsidP="00236A44">
      <w:pPr>
        <w:pStyle w:val="a3"/>
        <w:numPr>
          <w:ilvl w:val="0"/>
          <w:numId w:val="4"/>
        </w:numPr>
        <w:rPr>
          <w:rFonts w:ascii="PT Astra Serif" w:hAnsi="PT Astra Serif"/>
          <w:b/>
        </w:rPr>
      </w:pPr>
      <w:r w:rsidRPr="00C14B67">
        <w:rPr>
          <w:rFonts w:ascii="PT Astra Serif" w:hAnsi="PT Astra Serif"/>
          <w:b/>
        </w:rPr>
        <w:t>Качество проведения учебных занятий.</w:t>
      </w:r>
    </w:p>
    <w:p w:rsidR="00483737" w:rsidRPr="00C14B67" w:rsidRDefault="00236A44" w:rsidP="00DD1A50">
      <w:pPr>
        <w:pStyle w:val="a3"/>
        <w:ind w:left="360" w:hanging="360"/>
        <w:jc w:val="both"/>
        <w:rPr>
          <w:rFonts w:ascii="PT Astra Serif" w:hAnsi="PT Astra Serif"/>
        </w:rPr>
      </w:pPr>
      <w:r w:rsidRPr="00C14B67">
        <w:rPr>
          <w:rFonts w:ascii="PT Astra Serif" w:hAnsi="PT Astra Serif"/>
        </w:rPr>
        <w:t>Показатель качества проведения учебных занятий в ДДТ составляет 8,</w:t>
      </w:r>
      <w:r w:rsidR="00483737" w:rsidRPr="00C14B67">
        <w:rPr>
          <w:rFonts w:ascii="PT Astra Serif" w:hAnsi="PT Astra Serif"/>
        </w:rPr>
        <w:t>9</w:t>
      </w:r>
      <w:r w:rsidRPr="00C14B67">
        <w:rPr>
          <w:rFonts w:ascii="PT Astra Serif" w:hAnsi="PT Astra Serif"/>
        </w:rPr>
        <w:t xml:space="preserve"> б. </w:t>
      </w:r>
    </w:p>
    <w:p w:rsidR="00DD1A50" w:rsidRPr="00C14B67" w:rsidRDefault="00483737" w:rsidP="00DD1A50">
      <w:pPr>
        <w:pStyle w:val="a3"/>
        <w:ind w:left="-426" w:firstLine="426"/>
        <w:jc w:val="both"/>
        <w:rPr>
          <w:rFonts w:ascii="PT Astra Serif" w:hAnsi="PT Astra Serif"/>
        </w:rPr>
      </w:pPr>
      <w:r w:rsidRPr="00C14B67">
        <w:rPr>
          <w:rFonts w:ascii="PT Astra Serif" w:hAnsi="PT Astra Serif"/>
        </w:rPr>
        <w:t xml:space="preserve">Несмотря на то, что более 60% занятий в первом полугодии проводилось педагогами в «удалённом формате», качество их проведения не снизилось. Напротив, комментарии методистов и руководителей СП дают возможность понять, что палитра форм, методов и </w:t>
      </w:r>
      <w:r w:rsidRPr="00C14B67">
        <w:rPr>
          <w:rFonts w:ascii="PT Astra Serif" w:hAnsi="PT Astra Serif"/>
        </w:rPr>
        <w:lastRenderedPageBreak/>
        <w:t xml:space="preserve">технологий проведения занятий педагогами значительно расширилась. Методисты отмечают высокое качество учебных занятий </w:t>
      </w:r>
      <w:proofErr w:type="spellStart"/>
      <w:r w:rsidRPr="00C14B67">
        <w:rPr>
          <w:rFonts w:ascii="PT Astra Serif" w:hAnsi="PT Astra Serif"/>
        </w:rPr>
        <w:t>ионлайн</w:t>
      </w:r>
      <w:proofErr w:type="spellEnd"/>
      <w:r w:rsidRPr="00C14B67">
        <w:rPr>
          <w:rFonts w:ascii="PT Astra Serif" w:hAnsi="PT Astra Serif"/>
        </w:rPr>
        <w:t xml:space="preserve"> и </w:t>
      </w:r>
      <w:proofErr w:type="spellStart"/>
      <w:r w:rsidRPr="00C14B67">
        <w:rPr>
          <w:rFonts w:ascii="PT Astra Serif" w:hAnsi="PT Astra Serif"/>
        </w:rPr>
        <w:t>оффлайн</w:t>
      </w:r>
      <w:proofErr w:type="spellEnd"/>
      <w:r w:rsidRPr="00C14B67">
        <w:rPr>
          <w:rFonts w:ascii="PT Astra Serif" w:hAnsi="PT Astra Serif"/>
        </w:rPr>
        <w:t xml:space="preserve">. Лидерами качества занятий (согласно самооценке в СП) являются СП «Лучики» (9,7), «Лира» (9,2), </w:t>
      </w:r>
      <w:proofErr w:type="spellStart"/>
      <w:r w:rsidRPr="00C14B67">
        <w:rPr>
          <w:rFonts w:ascii="PT Astra Serif" w:hAnsi="PT Astra Serif"/>
        </w:rPr>
        <w:t>ГлавК</w:t>
      </w:r>
      <w:proofErr w:type="spellEnd"/>
      <w:r w:rsidRPr="00C14B67">
        <w:rPr>
          <w:rFonts w:ascii="PT Astra Serif" w:hAnsi="PT Astra Serif"/>
        </w:rPr>
        <w:t xml:space="preserve"> и «Смена» (9). Максимально самокритично оценили качество своих занятий педагоги «Фрегата»</w:t>
      </w:r>
      <w:r w:rsidR="00DD1A50" w:rsidRPr="00C14B67">
        <w:rPr>
          <w:rFonts w:ascii="PT Astra Serif" w:hAnsi="PT Astra Serif"/>
        </w:rPr>
        <w:t xml:space="preserve"> (7,9).</w:t>
      </w:r>
    </w:p>
    <w:p w:rsidR="00236A44" w:rsidRPr="00C14B67" w:rsidRDefault="00DD1A50" w:rsidP="00DD1A50">
      <w:pPr>
        <w:pStyle w:val="a3"/>
        <w:ind w:left="-426" w:firstLine="426"/>
        <w:jc w:val="both"/>
        <w:rPr>
          <w:rFonts w:ascii="PT Astra Serif" w:hAnsi="PT Astra Serif"/>
        </w:rPr>
      </w:pPr>
      <w:r w:rsidRPr="00C14B67">
        <w:rPr>
          <w:rFonts w:ascii="PT Astra Serif" w:hAnsi="PT Astra Serif"/>
        </w:rPr>
        <w:t xml:space="preserve">В текущем учебном году не осуществляется </w:t>
      </w:r>
      <w:proofErr w:type="spellStart"/>
      <w:r w:rsidRPr="00C14B67">
        <w:rPr>
          <w:rFonts w:ascii="PT Astra Serif" w:hAnsi="PT Astra Serif"/>
        </w:rPr>
        <w:t>взаимопосещение</w:t>
      </w:r>
      <w:proofErr w:type="spellEnd"/>
      <w:r w:rsidRPr="00C14B67">
        <w:rPr>
          <w:rFonts w:ascii="PT Astra Serif" w:hAnsi="PT Astra Serif"/>
        </w:rPr>
        <w:t xml:space="preserve"> занятий. При самооценке и оценке качества занятий педагоги, методисты и руководители ориентируются на критерии, выработанные</w:t>
      </w:r>
      <w:r w:rsidR="00005797" w:rsidRPr="00C14B67">
        <w:rPr>
          <w:rFonts w:ascii="PT Astra Serif" w:hAnsi="PT Astra Serif"/>
        </w:rPr>
        <w:t xml:space="preserve"> в предыдущие годы. Безусловно, количество посещённых занятий в этом году по понятным причинам снизилось. Однако, руководитель и методист Главного корпуса осуществили посещение аттестационных занятий во всех учебных группах подразделения, что позволило выявить достижения и дефициты педагогов. Традиционно максимально высокие баллы по качеству занятий характеризуют педагогов: О.В. </w:t>
      </w:r>
      <w:proofErr w:type="spellStart"/>
      <w:r w:rsidR="00005797" w:rsidRPr="00C14B67">
        <w:rPr>
          <w:rFonts w:ascii="PT Astra Serif" w:hAnsi="PT Astra Serif"/>
        </w:rPr>
        <w:t>Реннер</w:t>
      </w:r>
      <w:proofErr w:type="spellEnd"/>
      <w:r w:rsidR="00005797" w:rsidRPr="00C14B67">
        <w:rPr>
          <w:rFonts w:ascii="PT Astra Serif" w:hAnsi="PT Astra Serif"/>
        </w:rPr>
        <w:t xml:space="preserve">, Т.В. </w:t>
      </w:r>
      <w:proofErr w:type="spellStart"/>
      <w:r w:rsidR="00005797" w:rsidRPr="00C14B67">
        <w:rPr>
          <w:rFonts w:ascii="PT Astra Serif" w:hAnsi="PT Astra Serif"/>
        </w:rPr>
        <w:t>Качину</w:t>
      </w:r>
      <w:proofErr w:type="spellEnd"/>
      <w:r w:rsidR="00005797" w:rsidRPr="00C14B67">
        <w:rPr>
          <w:rFonts w:ascii="PT Astra Serif" w:hAnsi="PT Astra Serif"/>
        </w:rPr>
        <w:t xml:space="preserve">, Е.А. Климович, Л.М. Петрову, Т.С. Фисенко, Л.В. </w:t>
      </w:r>
      <w:proofErr w:type="spellStart"/>
      <w:r w:rsidR="00005797" w:rsidRPr="00C14B67">
        <w:rPr>
          <w:rFonts w:ascii="PT Astra Serif" w:hAnsi="PT Astra Serif"/>
        </w:rPr>
        <w:t>Аршинову</w:t>
      </w:r>
      <w:proofErr w:type="spellEnd"/>
      <w:r w:rsidR="00005797" w:rsidRPr="00C14B67">
        <w:rPr>
          <w:rFonts w:ascii="PT Astra Serif" w:hAnsi="PT Astra Serif"/>
        </w:rPr>
        <w:t xml:space="preserve">, Н.В. Фролову, Ю.В. Козлову, О.О. </w:t>
      </w:r>
      <w:proofErr w:type="spellStart"/>
      <w:r w:rsidR="00005797" w:rsidRPr="00C14B67">
        <w:rPr>
          <w:rFonts w:ascii="PT Astra Serif" w:hAnsi="PT Astra Serif"/>
        </w:rPr>
        <w:t>Бизюк</w:t>
      </w:r>
      <w:proofErr w:type="spellEnd"/>
      <w:r w:rsidR="00005797" w:rsidRPr="00C14B67">
        <w:rPr>
          <w:rFonts w:ascii="PT Astra Serif" w:hAnsi="PT Astra Serif"/>
        </w:rPr>
        <w:t xml:space="preserve">, О.С. </w:t>
      </w:r>
      <w:proofErr w:type="spellStart"/>
      <w:r w:rsidR="00005797" w:rsidRPr="00C14B67">
        <w:rPr>
          <w:rFonts w:ascii="PT Astra Serif" w:hAnsi="PT Astra Serif"/>
        </w:rPr>
        <w:t>Мисюкову</w:t>
      </w:r>
      <w:proofErr w:type="spellEnd"/>
      <w:r w:rsidR="00005797" w:rsidRPr="00C14B67">
        <w:rPr>
          <w:rFonts w:ascii="PT Astra Serif" w:hAnsi="PT Astra Serif"/>
        </w:rPr>
        <w:t xml:space="preserve">, И.Г. </w:t>
      </w:r>
      <w:proofErr w:type="spellStart"/>
      <w:r w:rsidR="00005797" w:rsidRPr="00C14B67">
        <w:rPr>
          <w:rFonts w:ascii="PT Astra Serif" w:hAnsi="PT Astra Serif"/>
        </w:rPr>
        <w:t>Желнову</w:t>
      </w:r>
      <w:proofErr w:type="spellEnd"/>
      <w:r w:rsidR="00005797" w:rsidRPr="00C14B67">
        <w:rPr>
          <w:rFonts w:ascii="PT Astra Serif" w:hAnsi="PT Astra Serif"/>
        </w:rPr>
        <w:t xml:space="preserve">, Ю.А. </w:t>
      </w:r>
      <w:proofErr w:type="spellStart"/>
      <w:r w:rsidR="00005797" w:rsidRPr="00C14B67">
        <w:rPr>
          <w:rFonts w:ascii="PT Astra Serif" w:hAnsi="PT Astra Serif"/>
        </w:rPr>
        <w:t>Подворчана</w:t>
      </w:r>
      <w:proofErr w:type="spellEnd"/>
      <w:r w:rsidR="00005797" w:rsidRPr="00C14B67">
        <w:rPr>
          <w:rFonts w:ascii="PT Astra Serif" w:hAnsi="PT Astra Serif"/>
        </w:rPr>
        <w:t xml:space="preserve">, Е.Д. Миллер, О.В. Горбачёву, Е.В. Захарову, М.В. Петрову, Я.С. Львову, Ж.В. Пилипенко, О.М. </w:t>
      </w:r>
      <w:proofErr w:type="spellStart"/>
      <w:r w:rsidR="00005797" w:rsidRPr="00C14B67">
        <w:rPr>
          <w:rFonts w:ascii="PT Astra Serif" w:hAnsi="PT Astra Serif"/>
        </w:rPr>
        <w:t>Солодовникову</w:t>
      </w:r>
      <w:proofErr w:type="spellEnd"/>
      <w:r w:rsidR="00005797" w:rsidRPr="00C14B67">
        <w:rPr>
          <w:rFonts w:ascii="PT Astra Serif" w:hAnsi="PT Astra Serif"/>
        </w:rPr>
        <w:t xml:space="preserve">, С.О. </w:t>
      </w:r>
      <w:proofErr w:type="spellStart"/>
      <w:r w:rsidR="00005797" w:rsidRPr="00C14B67">
        <w:rPr>
          <w:rFonts w:ascii="PT Astra Serif" w:hAnsi="PT Astra Serif"/>
        </w:rPr>
        <w:t>Югансон</w:t>
      </w:r>
      <w:proofErr w:type="spellEnd"/>
      <w:r w:rsidR="00005797" w:rsidRPr="00C14B67">
        <w:rPr>
          <w:rFonts w:ascii="PT Astra Serif" w:hAnsi="PT Astra Serif"/>
        </w:rPr>
        <w:t xml:space="preserve">, Н.А. Мельникову, М.А. </w:t>
      </w:r>
      <w:proofErr w:type="spellStart"/>
      <w:r w:rsidR="00005797" w:rsidRPr="00C14B67">
        <w:rPr>
          <w:rFonts w:ascii="PT Astra Serif" w:hAnsi="PT Astra Serif"/>
        </w:rPr>
        <w:t>Маттис</w:t>
      </w:r>
      <w:proofErr w:type="spellEnd"/>
      <w:r w:rsidR="00005797" w:rsidRPr="00C14B67">
        <w:rPr>
          <w:rFonts w:ascii="PT Astra Serif" w:hAnsi="PT Astra Serif"/>
        </w:rPr>
        <w:t xml:space="preserve">, Т.П. </w:t>
      </w:r>
      <w:proofErr w:type="spellStart"/>
      <w:r w:rsidR="00005797" w:rsidRPr="00C14B67">
        <w:rPr>
          <w:rFonts w:ascii="PT Astra Serif" w:hAnsi="PT Astra Serif"/>
        </w:rPr>
        <w:t>Кожаеву</w:t>
      </w:r>
      <w:proofErr w:type="spellEnd"/>
      <w:r w:rsidR="00C14B67" w:rsidRPr="00C14B67">
        <w:rPr>
          <w:rFonts w:ascii="PT Astra Serif" w:hAnsi="PT Astra Serif"/>
        </w:rPr>
        <w:t xml:space="preserve">, А.А. Маслову, Н.Л. Карасеву, Р.З. Максимову, Д.А. </w:t>
      </w:r>
      <w:proofErr w:type="spellStart"/>
      <w:r w:rsidR="00C14B67" w:rsidRPr="00C14B67">
        <w:rPr>
          <w:rFonts w:ascii="PT Astra Serif" w:hAnsi="PT Astra Serif"/>
        </w:rPr>
        <w:t>Подрезову</w:t>
      </w:r>
      <w:proofErr w:type="spellEnd"/>
      <w:r w:rsidR="00C14B67" w:rsidRPr="00C14B67">
        <w:rPr>
          <w:rFonts w:ascii="PT Astra Serif" w:hAnsi="PT Astra Serif"/>
        </w:rPr>
        <w:t>.</w:t>
      </w:r>
    </w:p>
    <w:p w:rsidR="00236A44" w:rsidRPr="00236A44" w:rsidRDefault="00236A44" w:rsidP="00236A44">
      <w:pPr>
        <w:pStyle w:val="a3"/>
        <w:ind w:left="360" w:firstLine="348"/>
        <w:jc w:val="both"/>
        <w:rPr>
          <w:rFonts w:ascii="PT Astra Serif" w:hAnsi="PT Astra Serif"/>
          <w:color w:val="FF0000"/>
        </w:rPr>
      </w:pPr>
    </w:p>
    <w:p w:rsidR="00236A44" w:rsidRPr="00590017" w:rsidRDefault="00236A44" w:rsidP="00236A44">
      <w:pPr>
        <w:pStyle w:val="a3"/>
        <w:numPr>
          <w:ilvl w:val="0"/>
          <w:numId w:val="4"/>
        </w:numPr>
        <w:rPr>
          <w:rFonts w:ascii="PT Astra Serif" w:hAnsi="PT Astra Serif"/>
          <w:b/>
        </w:rPr>
      </w:pPr>
      <w:r w:rsidRPr="00590017">
        <w:rPr>
          <w:rFonts w:ascii="PT Astra Serif" w:hAnsi="PT Astra Serif"/>
          <w:b/>
        </w:rPr>
        <w:t>Качество методического обеспечения программы (дидактический, методический материал, оформление кабинета)</w:t>
      </w:r>
    </w:p>
    <w:p w:rsidR="00C14B67" w:rsidRPr="00590017" w:rsidRDefault="00C14B67" w:rsidP="00C14B67">
      <w:pPr>
        <w:pStyle w:val="a3"/>
        <w:ind w:left="-284" w:firstLine="284"/>
        <w:jc w:val="both"/>
        <w:rPr>
          <w:rFonts w:ascii="PT Astra Serif" w:hAnsi="PT Astra Serif"/>
        </w:rPr>
      </w:pPr>
      <w:r w:rsidRPr="00590017">
        <w:rPr>
          <w:rFonts w:ascii="PT Astra Serif" w:hAnsi="PT Astra Serif"/>
        </w:rPr>
        <w:t>В полной мере данный показатель можно будет рассматривать ближе к окончанию учебного года. Важной вехой в оценке показателя станут и результаты Смотра-конкурса образовательной среды, к которому педагоги подготовили материалы, в том числе, из УМК образовательных программ. По данным самооценки в СП на январь 2021 к</w:t>
      </w:r>
      <w:r w:rsidR="00236A44" w:rsidRPr="00590017">
        <w:rPr>
          <w:rFonts w:ascii="PT Astra Serif" w:hAnsi="PT Astra Serif"/>
        </w:rPr>
        <w:t xml:space="preserve">ачество методического обеспечения программ в целом по ДДТ оценивается в </w:t>
      </w:r>
      <w:r w:rsidRPr="00590017">
        <w:rPr>
          <w:rFonts w:ascii="PT Astra Serif" w:hAnsi="PT Astra Serif"/>
        </w:rPr>
        <w:t>9</w:t>
      </w:r>
      <w:r w:rsidR="00236A44" w:rsidRPr="00590017">
        <w:rPr>
          <w:rFonts w:ascii="PT Astra Serif" w:hAnsi="PT Astra Serif"/>
        </w:rPr>
        <w:t xml:space="preserve"> б.  </w:t>
      </w:r>
      <w:proofErr w:type="gramStart"/>
      <w:r w:rsidR="00590017">
        <w:rPr>
          <w:rFonts w:ascii="PT Astra Serif" w:hAnsi="PT Astra Serif"/>
        </w:rPr>
        <w:t>по</w:t>
      </w:r>
      <w:proofErr w:type="gramEnd"/>
      <w:r w:rsidR="00590017">
        <w:rPr>
          <w:rFonts w:ascii="PT Astra Serif" w:hAnsi="PT Astra Serif"/>
        </w:rPr>
        <w:t xml:space="preserve"> сравнению с данными ВСОКО июня 2020, качество </w:t>
      </w:r>
      <w:proofErr w:type="spellStart"/>
      <w:r w:rsidR="00590017">
        <w:rPr>
          <w:rFonts w:ascii="PT Astra Serif" w:hAnsi="PT Astra Serif"/>
        </w:rPr>
        <w:t>метод.обеспечения</w:t>
      </w:r>
      <w:proofErr w:type="spellEnd"/>
      <w:r w:rsidR="00590017">
        <w:rPr>
          <w:rFonts w:ascii="PT Astra Serif" w:hAnsi="PT Astra Serif"/>
        </w:rPr>
        <w:t xml:space="preserve"> выросло на 1,4 б.</w:t>
      </w:r>
    </w:p>
    <w:p w:rsidR="00236A44" w:rsidRPr="00590017" w:rsidRDefault="00236A44" w:rsidP="00C14B67">
      <w:pPr>
        <w:pStyle w:val="a3"/>
        <w:ind w:left="-284" w:firstLine="284"/>
        <w:jc w:val="both"/>
        <w:rPr>
          <w:rFonts w:ascii="PT Astra Serif" w:hAnsi="PT Astra Serif"/>
        </w:rPr>
      </w:pPr>
      <w:r w:rsidRPr="00590017">
        <w:rPr>
          <w:rFonts w:ascii="PT Astra Serif" w:hAnsi="PT Astra Serif"/>
        </w:rPr>
        <w:t xml:space="preserve">Серьёзный вклад в качество и обновление </w:t>
      </w:r>
      <w:proofErr w:type="spellStart"/>
      <w:r w:rsidRPr="00590017">
        <w:rPr>
          <w:rFonts w:ascii="PT Astra Serif" w:hAnsi="PT Astra Serif"/>
        </w:rPr>
        <w:t>метод.обеспечения</w:t>
      </w:r>
      <w:proofErr w:type="spellEnd"/>
      <w:r w:rsidRPr="00590017">
        <w:rPr>
          <w:rFonts w:ascii="PT Astra Serif" w:hAnsi="PT Astra Serif"/>
        </w:rPr>
        <w:t xml:space="preserve"> программ внесли педагоги, сформировавшие УМК к образовательным программам</w:t>
      </w:r>
      <w:r w:rsidR="00C14B67" w:rsidRPr="00590017">
        <w:rPr>
          <w:rFonts w:ascii="PT Astra Serif" w:hAnsi="PT Astra Serif"/>
        </w:rPr>
        <w:t xml:space="preserve">, в том числе на электронных носителях. Список этих педагогов </w:t>
      </w:r>
      <w:proofErr w:type="gramStart"/>
      <w:r w:rsidR="00C14B67" w:rsidRPr="00590017">
        <w:rPr>
          <w:rFonts w:ascii="PT Astra Serif" w:hAnsi="PT Astra Serif"/>
        </w:rPr>
        <w:t xml:space="preserve">традиционен: </w:t>
      </w:r>
      <w:r w:rsidRPr="00590017">
        <w:rPr>
          <w:rFonts w:ascii="PT Astra Serif" w:hAnsi="PT Astra Serif"/>
        </w:rPr>
        <w:t xml:space="preserve"> Козлова</w:t>
      </w:r>
      <w:proofErr w:type="gramEnd"/>
      <w:r w:rsidRPr="00590017">
        <w:rPr>
          <w:rFonts w:ascii="PT Astra Serif" w:hAnsi="PT Astra Serif"/>
        </w:rPr>
        <w:t xml:space="preserve"> Ю.В., </w:t>
      </w:r>
      <w:proofErr w:type="spellStart"/>
      <w:r w:rsidRPr="00590017">
        <w:rPr>
          <w:rFonts w:ascii="PT Astra Serif" w:hAnsi="PT Astra Serif"/>
        </w:rPr>
        <w:t>Подворчан</w:t>
      </w:r>
      <w:proofErr w:type="spellEnd"/>
      <w:r w:rsidRPr="00590017">
        <w:rPr>
          <w:rFonts w:ascii="PT Astra Serif" w:hAnsi="PT Astra Serif"/>
        </w:rPr>
        <w:t xml:space="preserve"> Ю.А., Миллер Е.Д., </w:t>
      </w:r>
      <w:proofErr w:type="spellStart"/>
      <w:r w:rsidRPr="00590017">
        <w:rPr>
          <w:rFonts w:ascii="PT Astra Serif" w:hAnsi="PT Astra Serif"/>
        </w:rPr>
        <w:t>Качина</w:t>
      </w:r>
      <w:proofErr w:type="spellEnd"/>
      <w:r w:rsidRPr="00590017">
        <w:rPr>
          <w:rFonts w:ascii="PT Astra Serif" w:hAnsi="PT Astra Serif"/>
        </w:rPr>
        <w:t xml:space="preserve"> Т.В., Фисенко Т.С., </w:t>
      </w:r>
      <w:r w:rsidR="00C14B67" w:rsidRPr="00590017">
        <w:rPr>
          <w:rFonts w:ascii="PT Astra Serif" w:hAnsi="PT Astra Serif"/>
        </w:rPr>
        <w:t xml:space="preserve">Петрова М.В., </w:t>
      </w:r>
      <w:proofErr w:type="spellStart"/>
      <w:r w:rsidR="00C14B67" w:rsidRPr="00590017">
        <w:rPr>
          <w:rFonts w:ascii="PT Astra Serif" w:hAnsi="PT Astra Serif"/>
        </w:rPr>
        <w:t>Остапова</w:t>
      </w:r>
      <w:proofErr w:type="spellEnd"/>
      <w:r w:rsidR="00C14B67" w:rsidRPr="00590017">
        <w:rPr>
          <w:rFonts w:ascii="PT Astra Serif" w:hAnsi="PT Astra Serif"/>
        </w:rPr>
        <w:t xml:space="preserve"> Е.А., </w:t>
      </w:r>
      <w:proofErr w:type="spellStart"/>
      <w:r w:rsidR="00C14B67" w:rsidRPr="00590017">
        <w:rPr>
          <w:rFonts w:ascii="PT Astra Serif" w:hAnsi="PT Astra Serif"/>
        </w:rPr>
        <w:t>Ибатулина</w:t>
      </w:r>
      <w:proofErr w:type="spellEnd"/>
      <w:r w:rsidR="00C14B67" w:rsidRPr="00590017">
        <w:rPr>
          <w:rFonts w:ascii="PT Astra Serif" w:hAnsi="PT Astra Serif"/>
        </w:rPr>
        <w:t xml:space="preserve"> Н.Н., </w:t>
      </w:r>
      <w:r w:rsidRPr="00590017">
        <w:rPr>
          <w:rFonts w:ascii="PT Astra Serif" w:hAnsi="PT Astra Serif"/>
        </w:rPr>
        <w:t xml:space="preserve">О.В. </w:t>
      </w:r>
      <w:proofErr w:type="spellStart"/>
      <w:r w:rsidRPr="00590017">
        <w:rPr>
          <w:rFonts w:ascii="PT Astra Serif" w:hAnsi="PT Astra Serif"/>
        </w:rPr>
        <w:t>Реннер</w:t>
      </w:r>
      <w:proofErr w:type="spellEnd"/>
      <w:r w:rsidRPr="00590017">
        <w:rPr>
          <w:rFonts w:ascii="PT Astra Serif" w:hAnsi="PT Astra Serif"/>
        </w:rPr>
        <w:t xml:space="preserve">, </w:t>
      </w:r>
      <w:r w:rsidR="00C14B67" w:rsidRPr="00590017">
        <w:rPr>
          <w:rFonts w:ascii="PT Astra Serif" w:hAnsi="PT Astra Serif"/>
        </w:rPr>
        <w:t xml:space="preserve">В.И. </w:t>
      </w:r>
      <w:proofErr w:type="spellStart"/>
      <w:r w:rsidR="00C14B67" w:rsidRPr="00590017">
        <w:rPr>
          <w:rFonts w:ascii="PT Astra Serif" w:hAnsi="PT Astra Serif"/>
        </w:rPr>
        <w:t>Новоженникова</w:t>
      </w:r>
      <w:proofErr w:type="spellEnd"/>
      <w:r w:rsidR="00C14B67" w:rsidRPr="00590017">
        <w:rPr>
          <w:rFonts w:ascii="PT Astra Serif" w:hAnsi="PT Astra Serif"/>
        </w:rPr>
        <w:t xml:space="preserve">, </w:t>
      </w:r>
      <w:r w:rsidRPr="00590017">
        <w:rPr>
          <w:rFonts w:ascii="PT Astra Serif" w:hAnsi="PT Astra Serif"/>
        </w:rPr>
        <w:t xml:space="preserve">С.В. </w:t>
      </w:r>
      <w:proofErr w:type="spellStart"/>
      <w:r w:rsidRPr="00590017">
        <w:rPr>
          <w:rFonts w:ascii="PT Astra Serif" w:hAnsi="PT Astra Serif"/>
        </w:rPr>
        <w:t>Крючкова</w:t>
      </w:r>
      <w:proofErr w:type="spellEnd"/>
      <w:r w:rsidRPr="00590017">
        <w:rPr>
          <w:rFonts w:ascii="PT Astra Serif" w:hAnsi="PT Astra Serif"/>
        </w:rPr>
        <w:t xml:space="preserve">, Ж.В. Пилипенко, Л.В. </w:t>
      </w:r>
      <w:proofErr w:type="spellStart"/>
      <w:r w:rsidRPr="00590017">
        <w:rPr>
          <w:rFonts w:ascii="PT Astra Serif" w:hAnsi="PT Astra Serif"/>
        </w:rPr>
        <w:t>Аршинова</w:t>
      </w:r>
      <w:proofErr w:type="spellEnd"/>
      <w:r w:rsidRPr="00590017">
        <w:rPr>
          <w:rFonts w:ascii="PT Astra Serif" w:hAnsi="PT Astra Serif"/>
        </w:rPr>
        <w:t xml:space="preserve">, Н.Л. Карасева, Л.С. Сафина, </w:t>
      </w:r>
      <w:proofErr w:type="spellStart"/>
      <w:r w:rsidRPr="00590017">
        <w:rPr>
          <w:rFonts w:ascii="PT Astra Serif" w:hAnsi="PT Astra Serif"/>
        </w:rPr>
        <w:t>Данченкова</w:t>
      </w:r>
      <w:proofErr w:type="spellEnd"/>
      <w:r w:rsidRPr="00590017">
        <w:rPr>
          <w:rFonts w:ascii="PT Astra Serif" w:hAnsi="PT Astra Serif"/>
        </w:rPr>
        <w:t xml:space="preserve"> Г.А., Петрова М.В., </w:t>
      </w:r>
      <w:r w:rsidR="00C14B67" w:rsidRPr="00590017">
        <w:rPr>
          <w:rFonts w:ascii="PT Astra Serif" w:hAnsi="PT Astra Serif"/>
        </w:rPr>
        <w:t xml:space="preserve">Горбачёва О.В., Казакова Г.В., </w:t>
      </w:r>
      <w:proofErr w:type="spellStart"/>
      <w:r w:rsidR="00590017" w:rsidRPr="00590017">
        <w:rPr>
          <w:rFonts w:ascii="PT Astra Serif" w:hAnsi="PT Astra Serif"/>
        </w:rPr>
        <w:t>Солодовникова</w:t>
      </w:r>
      <w:proofErr w:type="spellEnd"/>
      <w:r w:rsidR="00590017" w:rsidRPr="00590017">
        <w:rPr>
          <w:rFonts w:ascii="PT Astra Serif" w:hAnsi="PT Astra Serif"/>
        </w:rPr>
        <w:t xml:space="preserve"> О.М., </w:t>
      </w:r>
      <w:proofErr w:type="spellStart"/>
      <w:r w:rsidR="00590017" w:rsidRPr="00590017">
        <w:rPr>
          <w:rFonts w:ascii="PT Astra Serif" w:hAnsi="PT Astra Serif"/>
        </w:rPr>
        <w:t>Югансон</w:t>
      </w:r>
      <w:proofErr w:type="spellEnd"/>
      <w:r w:rsidR="00590017" w:rsidRPr="00590017">
        <w:rPr>
          <w:rFonts w:ascii="PT Astra Serif" w:hAnsi="PT Astra Serif"/>
        </w:rPr>
        <w:t xml:space="preserve"> С.О., </w:t>
      </w:r>
      <w:proofErr w:type="spellStart"/>
      <w:r w:rsidR="00590017" w:rsidRPr="00590017">
        <w:rPr>
          <w:rFonts w:ascii="PT Astra Serif" w:hAnsi="PT Astra Serif"/>
        </w:rPr>
        <w:t>Мейко</w:t>
      </w:r>
      <w:proofErr w:type="spellEnd"/>
      <w:r w:rsidR="00590017" w:rsidRPr="00590017">
        <w:rPr>
          <w:rFonts w:ascii="PT Astra Serif" w:hAnsi="PT Astra Serif"/>
        </w:rPr>
        <w:t xml:space="preserve"> Т.Е., </w:t>
      </w:r>
      <w:proofErr w:type="spellStart"/>
      <w:r w:rsidR="00590017" w:rsidRPr="00590017">
        <w:rPr>
          <w:rFonts w:ascii="PT Astra Serif" w:hAnsi="PT Astra Serif"/>
        </w:rPr>
        <w:t>Маттис</w:t>
      </w:r>
      <w:proofErr w:type="spellEnd"/>
      <w:r w:rsidR="00590017" w:rsidRPr="00590017">
        <w:rPr>
          <w:rFonts w:ascii="PT Astra Serif" w:hAnsi="PT Astra Serif"/>
        </w:rPr>
        <w:t xml:space="preserve"> М.А., Мельникова Н.А., Сафина Л.С, Карасева Н.Л., Баранова Е.В., Гончаров А.С.</w:t>
      </w:r>
    </w:p>
    <w:p w:rsidR="00236A44" w:rsidRPr="00236A44" w:rsidRDefault="00236A44" w:rsidP="00236A44">
      <w:pPr>
        <w:pStyle w:val="a3"/>
        <w:ind w:left="360" w:firstLine="348"/>
        <w:jc w:val="both"/>
        <w:rPr>
          <w:rFonts w:ascii="PT Astra Serif" w:hAnsi="PT Astra Serif"/>
          <w:color w:val="FF0000"/>
        </w:rPr>
      </w:pPr>
    </w:p>
    <w:p w:rsidR="00236A44" w:rsidRPr="00802B17" w:rsidRDefault="00236A44" w:rsidP="00236A44">
      <w:pPr>
        <w:pStyle w:val="a3"/>
        <w:numPr>
          <w:ilvl w:val="0"/>
          <w:numId w:val="4"/>
        </w:numPr>
        <w:rPr>
          <w:rFonts w:ascii="PT Astra Serif" w:hAnsi="PT Astra Serif"/>
          <w:b/>
        </w:rPr>
      </w:pPr>
      <w:r w:rsidRPr="00802B17">
        <w:rPr>
          <w:rFonts w:ascii="PT Astra Serif" w:hAnsi="PT Astra Serif"/>
          <w:b/>
        </w:rPr>
        <w:t xml:space="preserve">Климат в детском коллективе </w:t>
      </w:r>
    </w:p>
    <w:p w:rsidR="00236A44" w:rsidRPr="00802B17" w:rsidRDefault="00236A44" w:rsidP="00802B17">
      <w:pPr>
        <w:pStyle w:val="a3"/>
        <w:ind w:left="-426" w:firstLine="426"/>
        <w:jc w:val="both"/>
        <w:rPr>
          <w:rFonts w:ascii="PT Astra Serif" w:hAnsi="PT Astra Serif"/>
        </w:rPr>
      </w:pPr>
      <w:r w:rsidRPr="00802B17">
        <w:rPr>
          <w:rFonts w:ascii="PT Astra Serif" w:hAnsi="PT Astra Serif"/>
        </w:rPr>
        <w:t>Климат в детских объединениях ДДТ оценен на 9,</w:t>
      </w:r>
      <w:r w:rsidR="00590017" w:rsidRPr="00802B17">
        <w:rPr>
          <w:rFonts w:ascii="PT Astra Serif" w:hAnsi="PT Astra Serif"/>
        </w:rPr>
        <w:t>4</w:t>
      </w:r>
      <w:r w:rsidRPr="00802B17">
        <w:rPr>
          <w:rFonts w:ascii="PT Astra Serif" w:hAnsi="PT Astra Serif"/>
        </w:rPr>
        <w:t xml:space="preserve"> балла. </w:t>
      </w:r>
    </w:p>
    <w:p w:rsidR="00236A44" w:rsidRPr="00236A44" w:rsidRDefault="00590017" w:rsidP="00802B17">
      <w:pPr>
        <w:pStyle w:val="a3"/>
        <w:ind w:left="-284"/>
        <w:jc w:val="both"/>
        <w:rPr>
          <w:rFonts w:ascii="PT Astra Serif" w:hAnsi="PT Astra Serif"/>
          <w:color w:val="FF0000"/>
        </w:rPr>
      </w:pPr>
      <w:r w:rsidRPr="00802B17">
        <w:rPr>
          <w:rFonts w:ascii="PT Astra Serif" w:hAnsi="PT Astra Serif"/>
        </w:rPr>
        <w:t xml:space="preserve">Несмотря на то, что педагоги СП «Фрегат» и </w:t>
      </w:r>
      <w:proofErr w:type="spellStart"/>
      <w:r w:rsidRPr="00802B17">
        <w:rPr>
          <w:rFonts w:ascii="PT Astra Serif" w:hAnsi="PT Astra Serif"/>
        </w:rPr>
        <w:t>ГлавК</w:t>
      </w:r>
      <w:proofErr w:type="spellEnd"/>
      <w:r w:rsidRPr="00802B17">
        <w:rPr>
          <w:rFonts w:ascii="PT Astra Serif" w:hAnsi="PT Astra Serif"/>
        </w:rPr>
        <w:t xml:space="preserve"> оценили климат в детских коллективах ниже, чем в прошлом учебном году, важно отметить, что педагогам удаётся сохранять благоприятный климат и минимизировать последствия длительного удалённого обучения. Наблюдения показывают, что детям непросто возвращаться в очный формат общения. Вопросы воспитания, толерантности, взаимодействия со сверстниками и взрослыми лишь обостряются «</w:t>
      </w:r>
      <w:proofErr w:type="spellStart"/>
      <w:r w:rsidRPr="00802B17">
        <w:rPr>
          <w:rFonts w:ascii="PT Astra Serif" w:hAnsi="PT Astra Serif"/>
        </w:rPr>
        <w:t>удалёнкой</w:t>
      </w:r>
      <w:proofErr w:type="spellEnd"/>
      <w:r w:rsidRPr="00802B17">
        <w:rPr>
          <w:rFonts w:ascii="PT Astra Serif" w:hAnsi="PT Astra Serif"/>
        </w:rPr>
        <w:t>». Педагоги высказывают настоятельные просьбы о возрождении работы социально-психологической службы</w:t>
      </w:r>
      <w:r w:rsidR="00802B17">
        <w:rPr>
          <w:rFonts w:ascii="PT Astra Serif" w:hAnsi="PT Astra Serif"/>
          <w:color w:val="FF0000"/>
        </w:rPr>
        <w:t xml:space="preserve">. </w:t>
      </w:r>
    </w:p>
    <w:p w:rsidR="00236A44" w:rsidRPr="00236A44" w:rsidRDefault="00236A44" w:rsidP="00236A44">
      <w:pPr>
        <w:pStyle w:val="a3"/>
        <w:ind w:left="360" w:firstLine="348"/>
        <w:jc w:val="both"/>
        <w:rPr>
          <w:rFonts w:ascii="PT Astra Serif" w:hAnsi="PT Astra Serif"/>
          <w:color w:val="FF0000"/>
        </w:rPr>
      </w:pPr>
    </w:p>
    <w:p w:rsidR="00236A44" w:rsidRPr="00114FD9" w:rsidRDefault="00802B17" w:rsidP="00236A44">
      <w:pPr>
        <w:pStyle w:val="a3"/>
        <w:numPr>
          <w:ilvl w:val="0"/>
          <w:numId w:val="4"/>
        </w:numPr>
        <w:rPr>
          <w:rFonts w:ascii="PT Astra Serif" w:hAnsi="PT Astra Serif"/>
          <w:b/>
        </w:rPr>
      </w:pPr>
      <w:r>
        <w:rPr>
          <w:rFonts w:ascii="PT Astra Serif" w:hAnsi="PT Astra Serif"/>
          <w:b/>
          <w:color w:val="FF0000"/>
        </w:rPr>
        <w:t xml:space="preserve">  </w:t>
      </w:r>
      <w:r w:rsidR="00236A44" w:rsidRPr="00114FD9">
        <w:rPr>
          <w:rFonts w:ascii="PT Astra Serif" w:hAnsi="PT Astra Serif"/>
          <w:b/>
        </w:rPr>
        <w:t>Взаимодействие с родителями.</w:t>
      </w:r>
    </w:p>
    <w:p w:rsidR="00802B17" w:rsidRPr="00114FD9" w:rsidRDefault="00236A44" w:rsidP="00114FD9">
      <w:pPr>
        <w:pStyle w:val="a3"/>
        <w:ind w:left="360" w:hanging="76"/>
        <w:jc w:val="both"/>
        <w:rPr>
          <w:rFonts w:ascii="PT Astra Serif" w:hAnsi="PT Astra Serif"/>
        </w:rPr>
      </w:pPr>
      <w:r w:rsidRPr="00114FD9">
        <w:rPr>
          <w:rFonts w:ascii="PT Astra Serif" w:hAnsi="PT Astra Serif"/>
        </w:rPr>
        <w:t xml:space="preserve">Средний балл качества взаимодействия с </w:t>
      </w:r>
      <w:proofErr w:type="gramStart"/>
      <w:r w:rsidRPr="00114FD9">
        <w:rPr>
          <w:rFonts w:ascii="PT Astra Serif" w:hAnsi="PT Astra Serif"/>
        </w:rPr>
        <w:t>родителями  в</w:t>
      </w:r>
      <w:proofErr w:type="gramEnd"/>
      <w:r w:rsidRPr="00114FD9">
        <w:rPr>
          <w:rFonts w:ascii="PT Astra Serif" w:hAnsi="PT Astra Serif"/>
        </w:rPr>
        <w:t xml:space="preserve"> ДДТ – 8,</w:t>
      </w:r>
      <w:r w:rsidR="00802B17" w:rsidRPr="00114FD9">
        <w:rPr>
          <w:rFonts w:ascii="PT Astra Serif" w:hAnsi="PT Astra Serif"/>
        </w:rPr>
        <w:t>9</w:t>
      </w:r>
      <w:r w:rsidRPr="00114FD9">
        <w:rPr>
          <w:rFonts w:ascii="PT Astra Serif" w:hAnsi="PT Astra Serif"/>
        </w:rPr>
        <w:t xml:space="preserve"> б. </w:t>
      </w:r>
    </w:p>
    <w:p w:rsidR="00236A44" w:rsidRPr="00114FD9" w:rsidRDefault="00802B17" w:rsidP="00114FD9">
      <w:pPr>
        <w:pStyle w:val="a3"/>
        <w:ind w:left="-284" w:firstLine="568"/>
        <w:jc w:val="both"/>
        <w:rPr>
          <w:rFonts w:ascii="PT Astra Serif" w:hAnsi="PT Astra Serif"/>
        </w:rPr>
      </w:pPr>
      <w:r w:rsidRPr="00114FD9">
        <w:rPr>
          <w:rFonts w:ascii="PT Astra Serif" w:hAnsi="PT Astra Serif"/>
        </w:rPr>
        <w:t>Максимально эффективное взаимодействие с родителями фиксируют педагогические коллективы СП «Лучики», «Лира», «Смена».</w:t>
      </w:r>
      <w:r w:rsidR="00236A44" w:rsidRPr="00114FD9">
        <w:rPr>
          <w:rFonts w:ascii="PT Astra Serif" w:hAnsi="PT Astra Serif"/>
        </w:rPr>
        <w:t xml:space="preserve"> </w:t>
      </w:r>
    </w:p>
    <w:p w:rsidR="00236A44" w:rsidRPr="00114FD9" w:rsidRDefault="00802B17" w:rsidP="00114FD9">
      <w:pPr>
        <w:pStyle w:val="a3"/>
        <w:ind w:left="-284" w:firstLine="992"/>
        <w:jc w:val="both"/>
        <w:rPr>
          <w:rFonts w:ascii="PT Astra Serif" w:hAnsi="PT Astra Serif"/>
        </w:rPr>
      </w:pPr>
      <w:r w:rsidRPr="00114FD9">
        <w:rPr>
          <w:rFonts w:ascii="PT Astra Serif" w:hAnsi="PT Astra Serif"/>
        </w:rPr>
        <w:t xml:space="preserve">Значимость взаимодействия с родителями воспитанников стала очевидна для абсолютного большинства педагогов в период территориальной разобщённости с воспитанниками.  В данное время показатели взаимодействия с родителями ниже 7 баллов встречаются преимущественно у нескольких молодых педагогов, недавно приступивших к работе. </w:t>
      </w:r>
    </w:p>
    <w:p w:rsidR="00114FD9" w:rsidRPr="00114FD9" w:rsidRDefault="00114FD9" w:rsidP="00114FD9">
      <w:pPr>
        <w:pStyle w:val="a3"/>
        <w:ind w:left="-284" w:firstLine="992"/>
        <w:jc w:val="both"/>
        <w:rPr>
          <w:rFonts w:ascii="PT Astra Serif" w:hAnsi="PT Astra Serif"/>
        </w:rPr>
      </w:pPr>
      <w:r w:rsidRPr="00114FD9">
        <w:rPr>
          <w:rFonts w:ascii="PT Astra Serif" w:hAnsi="PT Astra Serif"/>
        </w:rPr>
        <w:t xml:space="preserve">Тем не менее, важно обратить внимание на то, что как правило педагоги высоко оценивают обмен информацией с родителями в социальных сетях. Безусловно постоянные </w:t>
      </w:r>
      <w:r w:rsidRPr="00114FD9">
        <w:rPr>
          <w:rFonts w:ascii="PT Astra Serif" w:hAnsi="PT Astra Serif"/>
        </w:rPr>
        <w:lastRenderedPageBreak/>
        <w:t>каналы обмена информацией – важный ресурс для качественной реализации программ. Однако необходимо искать новые актуальные формы содержательного общения, активного взаимодействия с родителями, без которых невоз</w:t>
      </w:r>
      <w:r>
        <w:rPr>
          <w:rFonts w:ascii="PT Astra Serif" w:hAnsi="PT Astra Serif"/>
        </w:rPr>
        <w:t>можно решение задач воспитания,</w:t>
      </w:r>
      <w:r w:rsidRPr="00114FD9">
        <w:rPr>
          <w:rFonts w:ascii="PT Astra Serif" w:hAnsi="PT Astra Serif"/>
        </w:rPr>
        <w:t xml:space="preserve"> ответов на вызовы внешней среды.</w:t>
      </w:r>
      <w:r>
        <w:rPr>
          <w:rFonts w:ascii="PT Astra Serif" w:hAnsi="PT Astra Serif"/>
        </w:rPr>
        <w:t xml:space="preserve"> Только с помощью формирования реального, а не формального родительского сообщества возможно достижение целей развития каждого СП и ДДТ. Опыт создания деятельных родительских сообществ существует в практике Школы карате «Орион», Школы-студии «Серпантин», педагогов СП «Лучики».</w:t>
      </w:r>
    </w:p>
    <w:p w:rsidR="00236A44" w:rsidRPr="00E97415" w:rsidRDefault="00236A44" w:rsidP="00236A44">
      <w:pPr>
        <w:pStyle w:val="a3"/>
        <w:ind w:left="360" w:firstLine="348"/>
        <w:jc w:val="both"/>
        <w:rPr>
          <w:rFonts w:ascii="PT Astra Serif" w:hAnsi="PT Astra Serif"/>
        </w:rPr>
      </w:pPr>
    </w:p>
    <w:p w:rsidR="00236A44" w:rsidRPr="00E97415" w:rsidRDefault="00114FD9" w:rsidP="00236A44">
      <w:pPr>
        <w:pStyle w:val="a3"/>
        <w:numPr>
          <w:ilvl w:val="0"/>
          <w:numId w:val="4"/>
        </w:numPr>
        <w:jc w:val="both"/>
        <w:rPr>
          <w:rFonts w:ascii="PT Astra Serif" w:hAnsi="PT Astra Serif"/>
          <w:b/>
        </w:rPr>
      </w:pPr>
      <w:r w:rsidRPr="00E97415">
        <w:rPr>
          <w:rFonts w:ascii="PT Astra Serif" w:hAnsi="PT Astra Serif"/>
          <w:b/>
        </w:rPr>
        <w:t xml:space="preserve">– 10. </w:t>
      </w:r>
      <w:r w:rsidR="00236A44" w:rsidRPr="00E97415">
        <w:rPr>
          <w:rFonts w:ascii="PT Astra Serif" w:hAnsi="PT Astra Serif"/>
          <w:b/>
        </w:rPr>
        <w:t>Взаимодействие с выпускниками</w:t>
      </w:r>
      <w:r w:rsidRPr="00E97415">
        <w:rPr>
          <w:rFonts w:ascii="PT Astra Serif" w:hAnsi="PT Astra Serif"/>
          <w:b/>
        </w:rPr>
        <w:t xml:space="preserve"> и внешними партнёрами</w:t>
      </w:r>
      <w:r w:rsidR="00236A44" w:rsidRPr="00E97415">
        <w:rPr>
          <w:rFonts w:ascii="PT Astra Serif" w:hAnsi="PT Astra Serif"/>
          <w:b/>
        </w:rPr>
        <w:t>.</w:t>
      </w:r>
    </w:p>
    <w:p w:rsidR="00236A44" w:rsidRPr="00E97415" w:rsidRDefault="00E97415" w:rsidP="00DB0EB4">
      <w:pPr>
        <w:pStyle w:val="a3"/>
        <w:ind w:left="360" w:hanging="218"/>
        <w:jc w:val="both"/>
        <w:rPr>
          <w:rFonts w:ascii="PT Astra Serif" w:hAnsi="PT Astra Serif"/>
        </w:rPr>
      </w:pPr>
      <w:r w:rsidRPr="00E97415">
        <w:rPr>
          <w:rFonts w:ascii="PT Astra Serif" w:hAnsi="PT Astra Serif"/>
        </w:rPr>
        <w:t>Традиционно низкие показатели для ДДТ (4,3-4,4 б)</w:t>
      </w:r>
      <w:r w:rsidR="00236A44" w:rsidRPr="00E97415">
        <w:rPr>
          <w:rFonts w:ascii="PT Astra Serif" w:hAnsi="PT Astra Serif"/>
        </w:rPr>
        <w:t xml:space="preserve">.  </w:t>
      </w:r>
    </w:p>
    <w:p w:rsidR="00DB0EB4" w:rsidRDefault="00E97415" w:rsidP="00DB0EB4">
      <w:pPr>
        <w:pStyle w:val="a3"/>
        <w:ind w:left="-284" w:firstLine="426"/>
        <w:jc w:val="both"/>
        <w:rPr>
          <w:rFonts w:ascii="PT Astra Serif" w:hAnsi="PT Astra Serif"/>
        </w:rPr>
      </w:pPr>
      <w:r w:rsidRPr="00E97415">
        <w:rPr>
          <w:rFonts w:ascii="PT Astra Serif" w:hAnsi="PT Astra Serif"/>
        </w:rPr>
        <w:t>Т</w:t>
      </w:r>
      <w:r w:rsidR="00236A44" w:rsidRPr="00E97415">
        <w:rPr>
          <w:rFonts w:ascii="PT Astra Serif" w:hAnsi="PT Astra Serif"/>
        </w:rPr>
        <w:t>радицио</w:t>
      </w:r>
      <w:r w:rsidRPr="00E97415">
        <w:rPr>
          <w:rFonts w:ascii="PT Astra Serif" w:hAnsi="PT Astra Serif"/>
        </w:rPr>
        <w:t xml:space="preserve">нен и список педагогов, для которых взаимодействие с выпускниками и внешними партнёрами программ остаётся значимым в любой социальной, эпидемиологической, образовательной ситуации. </w:t>
      </w:r>
      <w:r w:rsidR="00236A44" w:rsidRPr="00E97415">
        <w:rPr>
          <w:rFonts w:ascii="PT Astra Serif" w:hAnsi="PT Astra Serif"/>
        </w:rPr>
        <w:t xml:space="preserve">О.В. </w:t>
      </w:r>
      <w:proofErr w:type="spellStart"/>
      <w:r w:rsidR="00236A44" w:rsidRPr="00E97415">
        <w:rPr>
          <w:rFonts w:ascii="PT Astra Serif" w:hAnsi="PT Astra Serif"/>
        </w:rPr>
        <w:t>Реннер</w:t>
      </w:r>
      <w:proofErr w:type="spellEnd"/>
      <w:r w:rsidR="00236A44" w:rsidRPr="00E97415">
        <w:rPr>
          <w:rFonts w:ascii="PT Astra Serif" w:hAnsi="PT Astra Serif"/>
        </w:rPr>
        <w:t xml:space="preserve">, </w:t>
      </w:r>
      <w:r w:rsidRPr="00E97415">
        <w:rPr>
          <w:rFonts w:ascii="PT Astra Serif" w:hAnsi="PT Astra Serif"/>
        </w:rPr>
        <w:t xml:space="preserve">Е.А. Климович, </w:t>
      </w:r>
      <w:r w:rsidR="00236A44" w:rsidRPr="00E97415">
        <w:rPr>
          <w:rFonts w:ascii="PT Astra Serif" w:hAnsi="PT Astra Serif"/>
        </w:rPr>
        <w:t xml:space="preserve">О.В. Горбачёвой, педагогов школы «Серпантин», Т.Е. </w:t>
      </w:r>
      <w:proofErr w:type="spellStart"/>
      <w:r w:rsidR="00236A44" w:rsidRPr="00E97415">
        <w:rPr>
          <w:rFonts w:ascii="PT Astra Serif" w:hAnsi="PT Astra Serif"/>
        </w:rPr>
        <w:t>Мейко</w:t>
      </w:r>
      <w:proofErr w:type="spellEnd"/>
      <w:r w:rsidR="00236A44" w:rsidRPr="00E97415">
        <w:rPr>
          <w:rFonts w:ascii="PT Astra Serif" w:hAnsi="PT Astra Serif"/>
        </w:rPr>
        <w:t>, М.В. Петровой</w:t>
      </w:r>
      <w:r w:rsidRPr="00E97415">
        <w:rPr>
          <w:rFonts w:ascii="PT Astra Serif" w:hAnsi="PT Astra Serif"/>
        </w:rPr>
        <w:t xml:space="preserve">, Т.А. Харламовой, Т.П. </w:t>
      </w:r>
      <w:proofErr w:type="spellStart"/>
      <w:r w:rsidRPr="00E97415">
        <w:rPr>
          <w:rFonts w:ascii="PT Astra Serif" w:hAnsi="PT Astra Serif"/>
        </w:rPr>
        <w:t>Кожаевой</w:t>
      </w:r>
      <w:proofErr w:type="spellEnd"/>
      <w:r w:rsidRPr="00E97415">
        <w:rPr>
          <w:rFonts w:ascii="PT Astra Serif" w:hAnsi="PT Astra Serif"/>
        </w:rPr>
        <w:t xml:space="preserve">, О.О. </w:t>
      </w:r>
      <w:proofErr w:type="spellStart"/>
      <w:r w:rsidRPr="00E97415">
        <w:rPr>
          <w:rFonts w:ascii="PT Astra Serif" w:hAnsi="PT Astra Serif"/>
        </w:rPr>
        <w:t>Бизюк</w:t>
      </w:r>
      <w:proofErr w:type="spellEnd"/>
      <w:r w:rsidRPr="00E97415">
        <w:rPr>
          <w:rFonts w:ascii="PT Astra Serif" w:hAnsi="PT Astra Serif"/>
        </w:rPr>
        <w:t xml:space="preserve">, О.С. </w:t>
      </w:r>
      <w:proofErr w:type="spellStart"/>
      <w:proofErr w:type="gramStart"/>
      <w:r w:rsidRPr="00E97415">
        <w:rPr>
          <w:rFonts w:ascii="PT Astra Serif" w:hAnsi="PT Astra Serif"/>
        </w:rPr>
        <w:t>Мисюковой</w:t>
      </w:r>
      <w:proofErr w:type="spellEnd"/>
      <w:r w:rsidRPr="00E97415">
        <w:rPr>
          <w:rFonts w:ascii="PT Astra Serif" w:hAnsi="PT Astra Serif"/>
        </w:rPr>
        <w:t>,  Н.А.</w:t>
      </w:r>
      <w:proofErr w:type="gramEnd"/>
      <w:r w:rsidRPr="00E97415">
        <w:rPr>
          <w:rFonts w:ascii="PT Astra Serif" w:hAnsi="PT Astra Serif"/>
        </w:rPr>
        <w:t xml:space="preserve"> Мельниковой, Е.В. Барановой, Н.А. </w:t>
      </w:r>
      <w:proofErr w:type="spellStart"/>
      <w:r w:rsidRPr="00E97415">
        <w:rPr>
          <w:rFonts w:ascii="PT Astra Serif" w:hAnsi="PT Astra Serif"/>
        </w:rPr>
        <w:t>Дегтерёвой</w:t>
      </w:r>
      <w:proofErr w:type="spellEnd"/>
      <w:r w:rsidRPr="00E97415">
        <w:rPr>
          <w:rFonts w:ascii="PT Astra Serif" w:hAnsi="PT Astra Serif"/>
        </w:rPr>
        <w:t>, В.А. Соболева</w:t>
      </w:r>
      <w:r w:rsidR="00236A44" w:rsidRPr="00E97415">
        <w:rPr>
          <w:rFonts w:ascii="PT Astra Serif" w:hAnsi="PT Astra Serif"/>
        </w:rPr>
        <w:t>, которые в течение учебного года организуют сотрудничество с выпускниками своих объединений</w:t>
      </w:r>
      <w:r>
        <w:rPr>
          <w:rFonts w:ascii="PT Astra Serif" w:hAnsi="PT Astra Serif"/>
        </w:rPr>
        <w:t xml:space="preserve"> и внешними партнёрами</w:t>
      </w:r>
      <w:r w:rsidR="00236A44" w:rsidRPr="00E97415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Важно отметить, что эффективное взаимодействие с выпускниками программ выстраивают, в том числе, педагоги, работающие с дошкольниками.</w:t>
      </w:r>
      <w:r w:rsidR="00DB0EB4">
        <w:rPr>
          <w:rFonts w:ascii="PT Astra Serif" w:hAnsi="PT Astra Serif"/>
        </w:rPr>
        <w:t xml:space="preserve"> Привлечение выпускников и внешних партнёров в качестве организаторов, консультантов, экспертов, наставников для обучающихся успешно организуется педагогами в очном и онлайн-форматах. </w:t>
      </w:r>
    </w:p>
    <w:p w:rsidR="00DB0EB4" w:rsidRPr="00DB0EB4" w:rsidRDefault="00DB0EB4" w:rsidP="00DB0EB4">
      <w:pPr>
        <w:pStyle w:val="a3"/>
        <w:ind w:left="-284" w:firstLine="426"/>
        <w:jc w:val="both"/>
        <w:rPr>
          <w:rFonts w:ascii="PT Astra Serif" w:hAnsi="PT Astra Serif"/>
        </w:rPr>
      </w:pPr>
      <w:r w:rsidRPr="00DB0EB4">
        <w:rPr>
          <w:rFonts w:ascii="PT Astra Serif" w:hAnsi="PT Astra Serif"/>
        </w:rPr>
        <w:t>В целом же для педагогов ДДТ данные показатели качества не являются значимыми</w:t>
      </w:r>
      <w:r>
        <w:rPr>
          <w:rFonts w:ascii="PT Astra Serif" w:hAnsi="PT Astra Serif"/>
        </w:rPr>
        <w:t xml:space="preserve">, поскольку педагоги не вполне осознают </w:t>
      </w:r>
      <w:proofErr w:type="spellStart"/>
      <w:r>
        <w:rPr>
          <w:rFonts w:ascii="PT Astra Serif" w:hAnsi="PT Astra Serif"/>
        </w:rPr>
        <w:t>ресурсность</w:t>
      </w:r>
      <w:proofErr w:type="spellEnd"/>
      <w:r>
        <w:rPr>
          <w:rFonts w:ascii="PT Astra Serif" w:hAnsi="PT Astra Serif"/>
        </w:rPr>
        <w:t xml:space="preserve"> взаимодействия с ними для качества обучения по программам, в том числе, как не раз указывалось, для</w:t>
      </w:r>
      <w:r w:rsidRPr="00DB0EB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построения образа будущего у воспитанников, опосредованной профориентации и материально-технического обеспечения.</w:t>
      </w:r>
    </w:p>
    <w:p w:rsidR="00236A44" w:rsidRPr="00236A44" w:rsidRDefault="00236A44" w:rsidP="00236A44">
      <w:pPr>
        <w:pStyle w:val="a3"/>
        <w:ind w:left="0" w:firstLine="360"/>
        <w:jc w:val="both"/>
        <w:rPr>
          <w:rFonts w:ascii="PT Astra Serif" w:hAnsi="PT Astra Serif"/>
          <w:color w:val="FF0000"/>
        </w:rPr>
      </w:pPr>
    </w:p>
    <w:p w:rsidR="00236A44" w:rsidRPr="00DB0EB4" w:rsidRDefault="00236A44" w:rsidP="00236A44">
      <w:pPr>
        <w:pStyle w:val="a3"/>
        <w:numPr>
          <w:ilvl w:val="0"/>
          <w:numId w:val="4"/>
        </w:numPr>
        <w:ind w:left="1134" w:hanging="954"/>
        <w:rPr>
          <w:rFonts w:ascii="PT Astra Serif" w:hAnsi="PT Astra Serif"/>
          <w:b/>
        </w:rPr>
      </w:pPr>
      <w:r w:rsidRPr="00DB0EB4">
        <w:rPr>
          <w:rFonts w:ascii="PT Astra Serif" w:hAnsi="PT Astra Serif"/>
          <w:b/>
        </w:rPr>
        <w:t>Результативность реализации программ</w:t>
      </w:r>
    </w:p>
    <w:p w:rsidR="009D2EBC" w:rsidRDefault="00DB0EB4" w:rsidP="009D2EBC">
      <w:pPr>
        <w:pStyle w:val="a3"/>
        <w:ind w:left="-284" w:firstLine="284"/>
        <w:jc w:val="both"/>
        <w:rPr>
          <w:rFonts w:ascii="PT Astra Serif" w:hAnsi="PT Astra Serif"/>
        </w:rPr>
      </w:pPr>
      <w:r w:rsidRPr="00DB0EB4">
        <w:rPr>
          <w:rFonts w:ascii="PT Astra Serif" w:hAnsi="PT Astra Serif"/>
        </w:rPr>
        <w:t>Результативность реализации программ (освоение разделов, динамика продвижения обучающихся по уровням освоения программ, участие их в конкурсах, фестивалях и соревнованиях) подробно рассмат</w:t>
      </w:r>
      <w:r w:rsidR="00FA580C">
        <w:rPr>
          <w:rFonts w:ascii="PT Astra Serif" w:hAnsi="PT Astra Serif"/>
        </w:rPr>
        <w:t>р</w:t>
      </w:r>
      <w:r w:rsidRPr="00DB0EB4">
        <w:rPr>
          <w:rFonts w:ascii="PT Astra Serif" w:hAnsi="PT Astra Serif"/>
        </w:rPr>
        <w:t>ивалась в информационно-аналитической справке по итогам промежуточной аттестации.</w:t>
      </w:r>
    </w:p>
    <w:p w:rsidR="009D2EBC" w:rsidRDefault="00FA580C" w:rsidP="009D2EBC">
      <w:pPr>
        <w:pStyle w:val="a3"/>
        <w:ind w:left="-284" w:firstLine="284"/>
        <w:jc w:val="both"/>
        <w:rPr>
          <w:rFonts w:ascii="PT Astra Serif" w:hAnsi="PT Astra Serif"/>
        </w:rPr>
      </w:pPr>
      <w:r w:rsidRPr="00FA580C">
        <w:rPr>
          <w:rFonts w:ascii="PT Astra Serif" w:hAnsi="PT Astra Serif"/>
        </w:rPr>
        <w:t>Важно ещё раз акцентировать внимание на соотнесение распределения обучающихся по уровням освоения программ и их участием в конкурсных мероприятиях различного уровня.</w:t>
      </w:r>
      <w:r>
        <w:rPr>
          <w:rFonts w:ascii="PT Astra Serif" w:hAnsi="PT Astra Serif"/>
        </w:rPr>
        <w:t xml:space="preserve"> </w:t>
      </w:r>
      <w:r w:rsidR="009D2EBC">
        <w:rPr>
          <w:rFonts w:ascii="PT Astra Serif" w:hAnsi="PT Astra Serif"/>
        </w:rPr>
        <w:t xml:space="preserve">Для определения уровня освоения программы ребёнком и мониторинга его динамики крайне важно не только мнение педагога, но и внешняя оценка. Особенно это значимо для детей, осваивающих продвинутый уровень программ. А конкурсный опыт и его рефлексия – важная составляющая в социальном развитии и воспитании детей. </w:t>
      </w:r>
    </w:p>
    <w:p w:rsidR="00236A44" w:rsidRPr="009D2EBC" w:rsidRDefault="009D2EBC" w:rsidP="009D2EBC">
      <w:pPr>
        <w:pStyle w:val="a3"/>
        <w:ind w:left="-284" w:firstLine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Далеко не все педагоги осознают значимость участия воспитанников в конкурсах, обосновывая низкую </w:t>
      </w:r>
      <w:proofErr w:type="spellStart"/>
      <w:r>
        <w:rPr>
          <w:rFonts w:ascii="PT Astra Serif" w:hAnsi="PT Astra Serif"/>
        </w:rPr>
        <w:t>вовлечённость</w:t>
      </w:r>
      <w:proofErr w:type="spellEnd"/>
      <w:r>
        <w:rPr>
          <w:rFonts w:ascii="PT Astra Serif" w:hAnsi="PT Astra Serif"/>
        </w:rPr>
        <w:t xml:space="preserve"> детей их нежеланием участвовать в дистанционных форматах. Особенно это характерно для </w:t>
      </w:r>
      <w:r w:rsidR="000A0E75">
        <w:rPr>
          <w:rFonts w:ascii="PT Astra Serif" w:hAnsi="PT Astra Serif"/>
        </w:rPr>
        <w:t xml:space="preserve">педагогов музыкальных специальностей. </w:t>
      </w:r>
      <w:r>
        <w:rPr>
          <w:rFonts w:ascii="PT Astra Serif" w:hAnsi="PT Astra Serif"/>
        </w:rPr>
        <w:t>Однако, «какое время, такие и песни». И педагогам важно учиться и учить детей использовать разные возможности для развития и продвижения</w:t>
      </w:r>
      <w:r w:rsidR="000A0E75">
        <w:rPr>
          <w:rFonts w:ascii="PT Astra Serif" w:hAnsi="PT Astra Serif"/>
        </w:rPr>
        <w:t>, как, кстати, это делают ведущие представители культуры и искусства</w:t>
      </w:r>
      <w:r>
        <w:rPr>
          <w:rFonts w:ascii="PT Astra Serif" w:hAnsi="PT Astra Serif"/>
        </w:rPr>
        <w:t>. Т</w:t>
      </w:r>
      <w:r w:rsidR="00FA580C" w:rsidRPr="009D2EBC">
        <w:rPr>
          <w:rFonts w:ascii="PT Astra Serif" w:hAnsi="PT Astra Serif"/>
        </w:rPr>
        <w:t xml:space="preserve">екущая ситуация едва ли позволит учащимся во втором полугодии массово принять участие в очных конкурсах, а рынок предложений по участию в дистанционных конкурсах был очень насыщенным и в 1 полугодии и продолжает быть наполненным во 2 полугодии. Многие педагоги использовали эту возможность и обеспечили высокую </w:t>
      </w:r>
      <w:proofErr w:type="spellStart"/>
      <w:r w:rsidR="00FA580C" w:rsidRPr="009D2EBC">
        <w:rPr>
          <w:rFonts w:ascii="PT Astra Serif" w:hAnsi="PT Astra Serif"/>
        </w:rPr>
        <w:t>вовлечённость</w:t>
      </w:r>
      <w:proofErr w:type="spellEnd"/>
      <w:r w:rsidR="00FA580C" w:rsidRPr="009D2EBC">
        <w:rPr>
          <w:rFonts w:ascii="PT Astra Serif" w:hAnsi="PT Astra Serif"/>
        </w:rPr>
        <w:t xml:space="preserve"> обучающихся в конкурсы. Для детей, осваивающих стартовый уровень программ</w:t>
      </w:r>
      <w:r w:rsidRPr="009D2EBC">
        <w:rPr>
          <w:rFonts w:ascii="PT Astra Serif" w:hAnsi="PT Astra Serif"/>
        </w:rPr>
        <w:t xml:space="preserve"> они организовывали конкурсные мероприятия на уровне СП и детских объединений. </w:t>
      </w:r>
      <w:r w:rsidR="000A0E75">
        <w:rPr>
          <w:rFonts w:ascii="PT Astra Serif" w:hAnsi="PT Astra Serif"/>
        </w:rPr>
        <w:t xml:space="preserve">Обеспечили участие более 60% обучающихся в конкурсах педагоги: Захарова Е.В., </w:t>
      </w:r>
      <w:proofErr w:type="spellStart"/>
      <w:r w:rsidR="000A0E75">
        <w:rPr>
          <w:rFonts w:ascii="PT Astra Serif" w:hAnsi="PT Astra Serif"/>
        </w:rPr>
        <w:t>ПКарасева</w:t>
      </w:r>
      <w:proofErr w:type="spellEnd"/>
      <w:r w:rsidR="000A0E75">
        <w:rPr>
          <w:rFonts w:ascii="PT Astra Serif" w:hAnsi="PT Astra Serif"/>
        </w:rPr>
        <w:t xml:space="preserve"> Н.Л., </w:t>
      </w:r>
      <w:proofErr w:type="spellStart"/>
      <w:r w:rsidR="000A0E75">
        <w:rPr>
          <w:rFonts w:ascii="PT Astra Serif" w:hAnsi="PT Astra Serif"/>
        </w:rPr>
        <w:t>Левыченкова</w:t>
      </w:r>
      <w:proofErr w:type="spellEnd"/>
      <w:r w:rsidR="000A0E75">
        <w:rPr>
          <w:rFonts w:ascii="PT Astra Serif" w:hAnsi="PT Astra Serif"/>
        </w:rPr>
        <w:t xml:space="preserve"> С.В., </w:t>
      </w:r>
      <w:proofErr w:type="spellStart"/>
      <w:r w:rsidR="000A0E75">
        <w:rPr>
          <w:rFonts w:ascii="PT Astra Serif" w:hAnsi="PT Astra Serif"/>
        </w:rPr>
        <w:t>Остапова</w:t>
      </w:r>
      <w:proofErr w:type="spellEnd"/>
      <w:r w:rsidR="000A0E75">
        <w:rPr>
          <w:rFonts w:ascii="PT Astra Serif" w:hAnsi="PT Astra Serif"/>
        </w:rPr>
        <w:t xml:space="preserve"> Е.А., Казакова Г.В., </w:t>
      </w:r>
      <w:proofErr w:type="spellStart"/>
      <w:r w:rsidR="000A0E75">
        <w:rPr>
          <w:rFonts w:ascii="PT Astra Serif" w:hAnsi="PT Astra Serif"/>
        </w:rPr>
        <w:t>Абдулаева</w:t>
      </w:r>
      <w:proofErr w:type="spellEnd"/>
      <w:r w:rsidR="000A0E75">
        <w:rPr>
          <w:rFonts w:ascii="PT Astra Serif" w:hAnsi="PT Astra Serif"/>
        </w:rPr>
        <w:t xml:space="preserve"> А.И., </w:t>
      </w:r>
      <w:proofErr w:type="spellStart"/>
      <w:r w:rsidR="000A0E75">
        <w:rPr>
          <w:rFonts w:ascii="PT Astra Serif" w:hAnsi="PT Astra Serif"/>
        </w:rPr>
        <w:t>Гаан</w:t>
      </w:r>
      <w:proofErr w:type="spellEnd"/>
      <w:r w:rsidR="000A0E75">
        <w:rPr>
          <w:rFonts w:ascii="PT Astra Serif" w:hAnsi="PT Astra Serif"/>
        </w:rPr>
        <w:t xml:space="preserve"> А.К., </w:t>
      </w:r>
      <w:proofErr w:type="spellStart"/>
      <w:r w:rsidR="000A0E75">
        <w:rPr>
          <w:rFonts w:ascii="PT Astra Serif" w:hAnsi="PT Astra Serif"/>
        </w:rPr>
        <w:t>Соторова</w:t>
      </w:r>
      <w:proofErr w:type="spellEnd"/>
      <w:r w:rsidR="000A0E75">
        <w:rPr>
          <w:rFonts w:ascii="PT Astra Serif" w:hAnsi="PT Astra Serif"/>
        </w:rPr>
        <w:t xml:space="preserve"> А.С., </w:t>
      </w:r>
      <w:proofErr w:type="spellStart"/>
      <w:r w:rsidR="000A0E75">
        <w:rPr>
          <w:rFonts w:ascii="PT Astra Serif" w:hAnsi="PT Astra Serif"/>
        </w:rPr>
        <w:t>Дегтерёва</w:t>
      </w:r>
      <w:proofErr w:type="spellEnd"/>
      <w:r w:rsidR="000A0E75">
        <w:rPr>
          <w:rFonts w:ascii="PT Astra Serif" w:hAnsi="PT Astra Serif"/>
        </w:rPr>
        <w:t xml:space="preserve"> Н.И., </w:t>
      </w:r>
      <w:proofErr w:type="spellStart"/>
      <w:r w:rsidR="000A0E75">
        <w:rPr>
          <w:rFonts w:ascii="PT Astra Serif" w:hAnsi="PT Astra Serif"/>
        </w:rPr>
        <w:t>Данченкова</w:t>
      </w:r>
      <w:proofErr w:type="spellEnd"/>
      <w:r w:rsidR="000A0E75">
        <w:rPr>
          <w:rFonts w:ascii="PT Astra Serif" w:hAnsi="PT Astra Serif"/>
        </w:rPr>
        <w:t xml:space="preserve"> </w:t>
      </w:r>
      <w:proofErr w:type="gramStart"/>
      <w:r w:rsidR="000A0E75">
        <w:rPr>
          <w:rFonts w:ascii="PT Astra Serif" w:hAnsi="PT Astra Serif"/>
        </w:rPr>
        <w:t>Г.,А</w:t>
      </w:r>
      <w:proofErr w:type="gramEnd"/>
      <w:r w:rsidR="000A0E75">
        <w:rPr>
          <w:rFonts w:ascii="PT Astra Serif" w:hAnsi="PT Astra Serif"/>
        </w:rPr>
        <w:t xml:space="preserve">, </w:t>
      </w:r>
      <w:proofErr w:type="spellStart"/>
      <w:r w:rsidR="000A0E75">
        <w:rPr>
          <w:rFonts w:ascii="PT Astra Serif" w:hAnsi="PT Astra Serif"/>
        </w:rPr>
        <w:t>Реннер</w:t>
      </w:r>
      <w:proofErr w:type="spellEnd"/>
      <w:r w:rsidR="000A0E75">
        <w:rPr>
          <w:rFonts w:ascii="PT Astra Serif" w:hAnsi="PT Astra Serif"/>
        </w:rPr>
        <w:t xml:space="preserve"> О.В, </w:t>
      </w:r>
      <w:proofErr w:type="spellStart"/>
      <w:r w:rsidR="000A0E75">
        <w:rPr>
          <w:rFonts w:ascii="PT Astra Serif" w:hAnsi="PT Astra Serif"/>
        </w:rPr>
        <w:t>Качина</w:t>
      </w:r>
      <w:proofErr w:type="spellEnd"/>
      <w:r w:rsidR="000A0E75">
        <w:rPr>
          <w:rFonts w:ascii="PT Astra Serif" w:hAnsi="PT Astra Serif"/>
        </w:rPr>
        <w:t xml:space="preserve"> Т.В., Козлова Ю.В, </w:t>
      </w:r>
      <w:proofErr w:type="spellStart"/>
      <w:r w:rsidR="000A0E75">
        <w:rPr>
          <w:rFonts w:ascii="PT Astra Serif" w:hAnsi="PT Astra Serif"/>
        </w:rPr>
        <w:t>Новоженникова</w:t>
      </w:r>
      <w:proofErr w:type="spellEnd"/>
      <w:r w:rsidR="000A0E75">
        <w:rPr>
          <w:rFonts w:ascii="PT Astra Serif" w:hAnsi="PT Astra Serif"/>
        </w:rPr>
        <w:t xml:space="preserve"> В.И., Петрук С.М., </w:t>
      </w:r>
      <w:proofErr w:type="spellStart"/>
      <w:r w:rsidR="000A0E75">
        <w:rPr>
          <w:rFonts w:ascii="PT Astra Serif" w:hAnsi="PT Astra Serif"/>
        </w:rPr>
        <w:t>Мисюкова</w:t>
      </w:r>
      <w:proofErr w:type="spellEnd"/>
      <w:r w:rsidR="000A0E75">
        <w:rPr>
          <w:rFonts w:ascii="PT Astra Serif" w:hAnsi="PT Astra Serif"/>
        </w:rPr>
        <w:t xml:space="preserve"> О.С., Горбачёва О.В., Петрова М.В., Львова </w:t>
      </w:r>
      <w:r w:rsidR="000A0E75">
        <w:rPr>
          <w:rFonts w:ascii="PT Astra Serif" w:hAnsi="PT Astra Serif"/>
        </w:rPr>
        <w:lastRenderedPageBreak/>
        <w:t>Я.С., Пилипенко Ж.В., Казаков</w:t>
      </w:r>
      <w:r w:rsidR="00301869">
        <w:rPr>
          <w:rFonts w:ascii="PT Astra Serif" w:hAnsi="PT Astra Serif"/>
        </w:rPr>
        <w:t xml:space="preserve">а Г.В., </w:t>
      </w:r>
      <w:proofErr w:type="spellStart"/>
      <w:r w:rsidR="00301869">
        <w:rPr>
          <w:rFonts w:ascii="PT Astra Serif" w:hAnsi="PT Astra Serif"/>
        </w:rPr>
        <w:t>Бельц</w:t>
      </w:r>
      <w:proofErr w:type="spellEnd"/>
      <w:r w:rsidR="00301869">
        <w:rPr>
          <w:rFonts w:ascii="PT Astra Serif" w:hAnsi="PT Astra Serif"/>
        </w:rPr>
        <w:t xml:space="preserve"> В.Э, Дронов Д.А, </w:t>
      </w:r>
      <w:proofErr w:type="spellStart"/>
      <w:r w:rsidR="00301869">
        <w:rPr>
          <w:rFonts w:ascii="PT Astra Serif" w:hAnsi="PT Astra Serif"/>
        </w:rPr>
        <w:t>М</w:t>
      </w:r>
      <w:r w:rsidR="000A0E75">
        <w:rPr>
          <w:rFonts w:ascii="PT Astra Serif" w:hAnsi="PT Astra Serif"/>
        </w:rPr>
        <w:t>алофеев</w:t>
      </w:r>
      <w:proofErr w:type="spellEnd"/>
      <w:r w:rsidR="000A0E75">
        <w:rPr>
          <w:rFonts w:ascii="PT Astra Serif" w:hAnsi="PT Astra Serif"/>
        </w:rPr>
        <w:t xml:space="preserve"> В.В., </w:t>
      </w:r>
      <w:proofErr w:type="spellStart"/>
      <w:r w:rsidR="000A0E75">
        <w:rPr>
          <w:rFonts w:ascii="PT Astra Serif" w:hAnsi="PT Astra Serif"/>
        </w:rPr>
        <w:t>Солодовникова</w:t>
      </w:r>
      <w:proofErr w:type="spellEnd"/>
      <w:r w:rsidR="000A0E75">
        <w:rPr>
          <w:rFonts w:ascii="PT Astra Serif" w:hAnsi="PT Astra Serif"/>
        </w:rPr>
        <w:t xml:space="preserve"> О.М., </w:t>
      </w:r>
      <w:proofErr w:type="spellStart"/>
      <w:r w:rsidR="000A0E75">
        <w:rPr>
          <w:rFonts w:ascii="PT Astra Serif" w:hAnsi="PT Astra Serif"/>
        </w:rPr>
        <w:t>Югансон</w:t>
      </w:r>
      <w:proofErr w:type="spellEnd"/>
      <w:r w:rsidR="000A0E75">
        <w:rPr>
          <w:rFonts w:ascii="PT Astra Serif" w:hAnsi="PT Astra Serif"/>
        </w:rPr>
        <w:t xml:space="preserve"> С.О., Маслова А..А., </w:t>
      </w:r>
      <w:proofErr w:type="spellStart"/>
      <w:r w:rsidR="000A0E75">
        <w:rPr>
          <w:rFonts w:ascii="PT Astra Serif" w:hAnsi="PT Astra Serif"/>
        </w:rPr>
        <w:t>Темнякова</w:t>
      </w:r>
      <w:proofErr w:type="spellEnd"/>
      <w:r w:rsidR="000A0E75">
        <w:rPr>
          <w:rFonts w:ascii="PT Astra Serif" w:hAnsi="PT Astra Serif"/>
        </w:rPr>
        <w:t xml:space="preserve"> Е.В.</w:t>
      </w:r>
    </w:p>
    <w:p w:rsidR="00236A44" w:rsidRPr="00236A44" w:rsidRDefault="00236A44" w:rsidP="00236A44">
      <w:pPr>
        <w:rPr>
          <w:rFonts w:ascii="PT Astra Serif" w:hAnsi="PT Astra Serif"/>
          <w:b/>
          <w:color w:val="FF0000"/>
        </w:rPr>
      </w:pPr>
    </w:p>
    <w:p w:rsidR="00236A44" w:rsidRPr="00D51EE2" w:rsidRDefault="00236A44" w:rsidP="00236A44">
      <w:pPr>
        <w:numPr>
          <w:ilvl w:val="0"/>
          <w:numId w:val="3"/>
        </w:numPr>
        <w:jc w:val="center"/>
        <w:rPr>
          <w:rFonts w:ascii="PT Astra Serif" w:hAnsi="PT Astra Serif"/>
          <w:b/>
        </w:rPr>
      </w:pPr>
      <w:r w:rsidRPr="00D51EE2">
        <w:rPr>
          <w:rFonts w:ascii="PT Astra Serif" w:hAnsi="PT Astra Serif"/>
          <w:b/>
        </w:rPr>
        <w:t>Общие выводы.</w:t>
      </w:r>
    </w:p>
    <w:p w:rsidR="00753FE6" w:rsidRPr="00A55CBF" w:rsidRDefault="00236A44" w:rsidP="00301869">
      <w:pPr>
        <w:ind w:left="-426" w:firstLine="426"/>
        <w:jc w:val="both"/>
        <w:rPr>
          <w:rFonts w:ascii="PT Astra Serif" w:hAnsi="PT Astra Serif"/>
        </w:rPr>
      </w:pPr>
      <w:r w:rsidRPr="00753FE6">
        <w:rPr>
          <w:rFonts w:ascii="PT Astra Serif" w:hAnsi="PT Astra Serif"/>
        </w:rPr>
        <w:t>По итогам анализа данных ВСОКО можно выделить ряд педагогов, в чьей работе все показатели качества достаточно сбалансированы и высоки</w:t>
      </w:r>
      <w:r w:rsidR="00301869">
        <w:rPr>
          <w:rFonts w:ascii="PT Astra Serif" w:hAnsi="PT Astra Serif"/>
        </w:rPr>
        <w:t xml:space="preserve"> </w:t>
      </w:r>
      <w:r w:rsidR="00301869" w:rsidRPr="00A55CBF">
        <w:rPr>
          <w:rFonts w:ascii="PT Astra Serif" w:hAnsi="PT Astra Serif"/>
        </w:rPr>
        <w:t>(выше 8 баллов по каждому из показателей, сохранность контингента выше 98%, доля участников конкурсов более 10%)</w:t>
      </w:r>
      <w:r w:rsidRPr="00A55CBF">
        <w:rPr>
          <w:rFonts w:ascii="PT Astra Serif" w:hAnsi="PT Astra Serif"/>
        </w:rPr>
        <w:t xml:space="preserve">: </w:t>
      </w:r>
      <w:r w:rsidR="00301869" w:rsidRPr="00A55CBF">
        <w:rPr>
          <w:rFonts w:ascii="PT Astra Serif" w:hAnsi="PT Astra Serif"/>
        </w:rPr>
        <w:t xml:space="preserve">Соболев В.А., </w:t>
      </w:r>
      <w:proofErr w:type="spellStart"/>
      <w:r w:rsidR="00301869" w:rsidRPr="00A55CBF">
        <w:rPr>
          <w:rFonts w:ascii="PT Astra Serif" w:hAnsi="PT Astra Serif"/>
        </w:rPr>
        <w:t>Реннер</w:t>
      </w:r>
      <w:proofErr w:type="spellEnd"/>
      <w:r w:rsidR="00301869" w:rsidRPr="00A55CBF">
        <w:rPr>
          <w:rFonts w:ascii="PT Astra Serif" w:hAnsi="PT Astra Serif"/>
        </w:rPr>
        <w:t xml:space="preserve"> О.В., Фролова Н.В., </w:t>
      </w:r>
      <w:proofErr w:type="spellStart"/>
      <w:r w:rsidR="00301869" w:rsidRPr="00A55CBF">
        <w:rPr>
          <w:rFonts w:ascii="PT Astra Serif" w:hAnsi="PT Astra Serif"/>
        </w:rPr>
        <w:t>Бизюк</w:t>
      </w:r>
      <w:proofErr w:type="spellEnd"/>
      <w:r w:rsidR="00301869" w:rsidRPr="00A55CBF">
        <w:rPr>
          <w:rFonts w:ascii="PT Astra Serif" w:hAnsi="PT Astra Serif"/>
        </w:rPr>
        <w:t xml:space="preserve"> О.О., </w:t>
      </w:r>
      <w:proofErr w:type="spellStart"/>
      <w:r w:rsidR="00301869" w:rsidRPr="00A55CBF">
        <w:rPr>
          <w:rFonts w:ascii="PT Astra Serif" w:hAnsi="PT Astra Serif"/>
        </w:rPr>
        <w:t>Кожаева</w:t>
      </w:r>
      <w:proofErr w:type="spellEnd"/>
      <w:r w:rsidR="00301869" w:rsidRPr="00A55CBF">
        <w:rPr>
          <w:rFonts w:ascii="PT Astra Serif" w:hAnsi="PT Astra Serif"/>
        </w:rPr>
        <w:t xml:space="preserve"> Т.П., Горбачёва О.В., Петрова М.В., Львова Я.С., Петрова Л.М., </w:t>
      </w:r>
      <w:proofErr w:type="spellStart"/>
      <w:r w:rsidR="00301869" w:rsidRPr="00A55CBF">
        <w:t>Бельц</w:t>
      </w:r>
      <w:proofErr w:type="spellEnd"/>
      <w:r w:rsidR="00301869" w:rsidRPr="00A55CBF">
        <w:t xml:space="preserve"> В.Э., </w:t>
      </w:r>
      <w:proofErr w:type="spellStart"/>
      <w:r w:rsidR="00301869" w:rsidRPr="00A55CBF">
        <w:rPr>
          <w:rFonts w:ascii="PT Astra Serif" w:hAnsi="PT Astra Serif"/>
        </w:rPr>
        <w:t>Мейко</w:t>
      </w:r>
      <w:proofErr w:type="spellEnd"/>
      <w:r w:rsidR="00301869" w:rsidRPr="00A55CBF">
        <w:rPr>
          <w:rFonts w:ascii="PT Astra Serif" w:hAnsi="PT Astra Serif"/>
        </w:rPr>
        <w:t xml:space="preserve"> Т.Е.</w:t>
      </w:r>
      <w:bookmarkStart w:id="0" w:name="_GoBack"/>
      <w:bookmarkEnd w:id="0"/>
      <w:r w:rsidR="00301869" w:rsidRPr="00A55CBF">
        <w:rPr>
          <w:rFonts w:ascii="PT Astra Serif" w:hAnsi="PT Astra Serif"/>
        </w:rPr>
        <w:t xml:space="preserve">, Климович Е.А., Максимова Р.З. </w:t>
      </w:r>
      <w:proofErr w:type="spellStart"/>
      <w:r w:rsidR="00301869" w:rsidRPr="00A55CBF">
        <w:rPr>
          <w:rFonts w:ascii="PT Astra Serif" w:hAnsi="PT Astra Serif"/>
        </w:rPr>
        <w:t>Подрезова</w:t>
      </w:r>
      <w:proofErr w:type="spellEnd"/>
      <w:r w:rsidR="00301869" w:rsidRPr="00A55CBF">
        <w:rPr>
          <w:rFonts w:ascii="PT Astra Serif" w:hAnsi="PT Astra Serif"/>
        </w:rPr>
        <w:t xml:space="preserve"> Д.А., Максименко А., Топтун Ю.П., Баранова Е.В., </w:t>
      </w:r>
      <w:proofErr w:type="spellStart"/>
      <w:r w:rsidR="00301869" w:rsidRPr="00A55CBF">
        <w:rPr>
          <w:rFonts w:ascii="PT Astra Serif" w:hAnsi="PT Astra Serif"/>
        </w:rPr>
        <w:t>Дегтерева</w:t>
      </w:r>
      <w:proofErr w:type="spellEnd"/>
      <w:r w:rsidR="00301869" w:rsidRPr="00A55CBF">
        <w:rPr>
          <w:rFonts w:ascii="PT Astra Serif" w:hAnsi="PT Astra Serif"/>
        </w:rPr>
        <w:t xml:space="preserve"> Н.И.</w:t>
      </w:r>
    </w:p>
    <w:p w:rsidR="00753FE6" w:rsidRDefault="00236A44" w:rsidP="00753FE6">
      <w:pPr>
        <w:ind w:left="-426" w:firstLine="426"/>
        <w:jc w:val="both"/>
        <w:rPr>
          <w:rFonts w:ascii="PT Astra Serif" w:hAnsi="PT Astra Serif"/>
        </w:rPr>
      </w:pPr>
      <w:r w:rsidRPr="00753FE6">
        <w:rPr>
          <w:rFonts w:ascii="PT Astra Serif" w:hAnsi="PT Astra Serif"/>
        </w:rPr>
        <w:t>Данные о качестве реализации каждой из образовательных программ в соответствии с комплексом показателей ВСОКО с указанием фамилий реализующих их педагого</w:t>
      </w:r>
      <w:r w:rsidR="00753FE6">
        <w:rPr>
          <w:rFonts w:ascii="PT Astra Serif" w:hAnsi="PT Astra Serif"/>
        </w:rPr>
        <w:t xml:space="preserve">в представлены в Приложении 1. </w:t>
      </w:r>
    </w:p>
    <w:p w:rsidR="00753FE6" w:rsidRDefault="00236A44" w:rsidP="00753FE6">
      <w:pPr>
        <w:ind w:left="-426" w:firstLine="426"/>
        <w:jc w:val="both"/>
        <w:rPr>
          <w:rFonts w:ascii="PT Astra Serif" w:hAnsi="PT Astra Serif"/>
        </w:rPr>
      </w:pPr>
      <w:r w:rsidRPr="00753FE6">
        <w:rPr>
          <w:rFonts w:ascii="PT Astra Serif" w:hAnsi="PT Astra Serif"/>
        </w:rPr>
        <w:t xml:space="preserve">Результаты </w:t>
      </w:r>
      <w:r w:rsidR="00D51EE2" w:rsidRPr="00753FE6">
        <w:rPr>
          <w:rFonts w:ascii="PT Astra Serif" w:hAnsi="PT Astra Serif"/>
        </w:rPr>
        <w:t>промежуточной</w:t>
      </w:r>
      <w:r w:rsidRPr="00753FE6">
        <w:rPr>
          <w:rFonts w:ascii="PT Astra Serif" w:hAnsi="PT Astra Serif"/>
        </w:rPr>
        <w:t xml:space="preserve"> аттестации и показателей ВСОКО убедительно показали, что даже в условиях </w:t>
      </w:r>
      <w:r w:rsidR="00D51EE2" w:rsidRPr="00753FE6">
        <w:rPr>
          <w:rFonts w:ascii="PT Astra Serif" w:hAnsi="PT Astra Serif"/>
        </w:rPr>
        <w:t>смешанного</w:t>
      </w:r>
      <w:r w:rsidRPr="00753FE6">
        <w:rPr>
          <w:rFonts w:ascii="PT Astra Serif" w:hAnsi="PT Astra Serif"/>
        </w:rPr>
        <w:t xml:space="preserve"> обучения педагогам удалось обеспечить достойный уровень образовательн</w:t>
      </w:r>
      <w:r w:rsidR="00D51EE2" w:rsidRPr="00753FE6">
        <w:rPr>
          <w:rFonts w:ascii="PT Astra Serif" w:hAnsi="PT Astra Serif"/>
        </w:rPr>
        <w:t>ых результатов.</w:t>
      </w:r>
      <w:r w:rsidRPr="00753FE6">
        <w:rPr>
          <w:rFonts w:ascii="PT Astra Serif" w:hAnsi="PT Astra Serif"/>
        </w:rPr>
        <w:t xml:space="preserve"> </w:t>
      </w:r>
    </w:p>
    <w:p w:rsidR="00753FE6" w:rsidRDefault="00236A44" w:rsidP="00753FE6">
      <w:pPr>
        <w:ind w:left="-426" w:firstLine="426"/>
        <w:jc w:val="both"/>
        <w:rPr>
          <w:rFonts w:ascii="PT Astra Serif" w:hAnsi="PT Astra Serif"/>
        </w:rPr>
      </w:pPr>
      <w:r w:rsidRPr="00753FE6">
        <w:rPr>
          <w:rFonts w:ascii="PT Astra Serif" w:hAnsi="PT Astra Serif"/>
        </w:rPr>
        <w:t>Система внутренней оценки качества образования в ДДТ позволяет сделать выводы о высоких и стабильных результатах реализации образовательных программ, достойном качестве образовательной деятельности по большинству показателей. ВСОКО осознанно используется руководителями СП и педагогами, позволяет оценить вклад каждого педагога в кач</w:t>
      </w:r>
      <w:r w:rsidR="00753FE6">
        <w:rPr>
          <w:rFonts w:ascii="PT Astra Serif" w:hAnsi="PT Astra Serif"/>
        </w:rPr>
        <w:t>ество образования в СП и ДДТ.</w:t>
      </w:r>
    </w:p>
    <w:p w:rsidR="00753FE6" w:rsidRDefault="00236A44" w:rsidP="00753FE6">
      <w:pPr>
        <w:ind w:left="-426" w:firstLine="426"/>
        <w:jc w:val="both"/>
        <w:rPr>
          <w:rFonts w:ascii="PT Astra Serif" w:hAnsi="PT Astra Serif"/>
        </w:rPr>
      </w:pPr>
      <w:r w:rsidRPr="00753FE6">
        <w:rPr>
          <w:rFonts w:ascii="PT Astra Serif" w:hAnsi="PT Astra Serif"/>
        </w:rPr>
        <w:t xml:space="preserve">Не менее важной, чем сами показатели качества, является ответственная и самокритичная оценка педагогами и руководителями СП таких аспектов, как безопасность осуществления образовательной деятельности, качество проведения учебных занятий, методического обеспечения образовательных программ. Повысилась степень осознанности их значимости и составляющих их оценки, согласованности представлений педагогических коллективов СП в процессе оценивания, что является залогом позитивной динамики </w:t>
      </w:r>
      <w:r w:rsidR="00753FE6">
        <w:rPr>
          <w:rFonts w:ascii="PT Astra Serif" w:hAnsi="PT Astra Serif"/>
        </w:rPr>
        <w:t>качества по данным показателям.</w:t>
      </w:r>
    </w:p>
    <w:p w:rsidR="00753FE6" w:rsidRDefault="00236A44" w:rsidP="00753FE6">
      <w:pPr>
        <w:ind w:left="-426" w:firstLine="426"/>
        <w:jc w:val="both"/>
        <w:rPr>
          <w:rFonts w:ascii="PT Astra Serif" w:hAnsi="PT Astra Serif"/>
        </w:rPr>
      </w:pPr>
      <w:r w:rsidRPr="00753FE6">
        <w:rPr>
          <w:rFonts w:ascii="PT Astra Serif" w:hAnsi="PT Astra Serif"/>
        </w:rPr>
        <w:t xml:space="preserve">Вместе с этим необходимо </w:t>
      </w:r>
      <w:r w:rsidR="00D51EE2" w:rsidRPr="00753FE6">
        <w:rPr>
          <w:rFonts w:ascii="PT Astra Serif" w:hAnsi="PT Astra Serif"/>
        </w:rPr>
        <w:t xml:space="preserve">в очередной раз </w:t>
      </w:r>
      <w:r w:rsidRPr="00753FE6">
        <w:rPr>
          <w:rFonts w:ascii="PT Astra Serif" w:hAnsi="PT Astra Serif"/>
        </w:rPr>
        <w:t>отметить, что многим показателям, выделенным в программе развития ДДТ как проблемные (взаимодействие с выпускниками, внешними партнёрами), отсутствует позитивная динамика. Это свидетельствует о том, что сотрудничество с выпускниками и внешними партнёрами не воспринимается большинством педагогов и руководителей СП как ресурс повышения качества реализ</w:t>
      </w:r>
      <w:r w:rsidR="00753FE6">
        <w:rPr>
          <w:rFonts w:ascii="PT Astra Serif" w:hAnsi="PT Astra Serif"/>
        </w:rPr>
        <w:t>ации образовательных программ.</w:t>
      </w:r>
    </w:p>
    <w:p w:rsidR="00753FE6" w:rsidRDefault="00D51EE2" w:rsidP="00753FE6">
      <w:pPr>
        <w:ind w:left="-426" w:firstLine="426"/>
        <w:jc w:val="both"/>
        <w:rPr>
          <w:rFonts w:ascii="PT Astra Serif" w:hAnsi="PT Astra Serif"/>
        </w:rPr>
      </w:pPr>
      <w:r w:rsidRPr="00753FE6">
        <w:rPr>
          <w:rFonts w:ascii="PT Astra Serif" w:hAnsi="PT Astra Serif"/>
        </w:rPr>
        <w:t xml:space="preserve">Также важно, что высокие показатели качества </w:t>
      </w:r>
      <w:r w:rsidR="00753FE6" w:rsidRPr="00753FE6">
        <w:rPr>
          <w:rFonts w:ascii="PT Astra Serif" w:hAnsi="PT Astra Serif"/>
        </w:rPr>
        <w:t xml:space="preserve">(в том числе, укомплектованности групп и сохранности контингента) </w:t>
      </w:r>
      <w:r w:rsidRPr="00753FE6">
        <w:rPr>
          <w:rFonts w:ascii="PT Astra Serif" w:hAnsi="PT Astra Serif"/>
        </w:rPr>
        <w:t xml:space="preserve">зачастую обеспечиваются группой «педагогов-лидеров» на фоне </w:t>
      </w:r>
      <w:r w:rsidR="00753FE6" w:rsidRPr="00753FE6">
        <w:rPr>
          <w:rFonts w:ascii="PT Astra Serif" w:hAnsi="PT Astra Serif"/>
        </w:rPr>
        <w:t>достаточно низких</w:t>
      </w:r>
      <w:r w:rsidRPr="00753FE6">
        <w:rPr>
          <w:rFonts w:ascii="PT Astra Serif" w:hAnsi="PT Astra Serif"/>
        </w:rPr>
        <w:t xml:space="preserve"> показателей других членов педагогических коллективов. Как группа «лидеров», так и другая группа остаются достаточно стабил</w:t>
      </w:r>
      <w:r w:rsidR="00753FE6">
        <w:rPr>
          <w:rFonts w:ascii="PT Astra Serif" w:hAnsi="PT Astra Serif"/>
        </w:rPr>
        <w:t>ьными на протяжении многих лет.</w:t>
      </w:r>
    </w:p>
    <w:p w:rsidR="00236A44" w:rsidRPr="00753FE6" w:rsidRDefault="00236A44" w:rsidP="00753FE6">
      <w:pPr>
        <w:ind w:left="-426" w:firstLine="426"/>
        <w:jc w:val="both"/>
        <w:rPr>
          <w:rFonts w:ascii="PT Astra Serif" w:hAnsi="PT Astra Serif"/>
        </w:rPr>
      </w:pPr>
      <w:r w:rsidRPr="00753FE6">
        <w:rPr>
          <w:rFonts w:ascii="PT Astra Serif" w:hAnsi="PT Astra Serif"/>
        </w:rPr>
        <w:t xml:space="preserve">Изменение ситуации возможно при условии принятия управленческих решений по данным направлениям, планировании конкретных мероприятий с педагогами и проявления управленческой воли по их реализации.  </w:t>
      </w:r>
    </w:p>
    <w:p w:rsidR="00236A44" w:rsidRPr="00753FE6" w:rsidRDefault="00753FE6" w:rsidP="00236A44">
      <w:pPr>
        <w:rPr>
          <w:rFonts w:ascii="PT Astra Serif" w:hAnsi="PT Astra Serif"/>
        </w:rPr>
      </w:pPr>
      <w:r w:rsidRPr="00753FE6">
        <w:rPr>
          <w:rFonts w:ascii="PT Astra Serif" w:hAnsi="PT Astra Serif"/>
        </w:rPr>
        <w:t>08.02.2021</w:t>
      </w:r>
      <w:r w:rsidR="00236A44" w:rsidRPr="00753FE6">
        <w:rPr>
          <w:rFonts w:ascii="PT Astra Serif" w:hAnsi="PT Astra Serif"/>
        </w:rPr>
        <w:t>.</w:t>
      </w:r>
    </w:p>
    <w:p w:rsidR="00236A44" w:rsidRPr="00753FE6" w:rsidRDefault="00236A44" w:rsidP="00236A44">
      <w:pPr>
        <w:jc w:val="right"/>
        <w:rPr>
          <w:rFonts w:ascii="PT Astra Serif" w:hAnsi="PT Astra Serif"/>
        </w:rPr>
      </w:pPr>
      <w:r w:rsidRPr="00753FE6">
        <w:rPr>
          <w:rFonts w:ascii="PT Astra Serif" w:hAnsi="PT Astra Serif"/>
        </w:rPr>
        <w:t xml:space="preserve">_______________ </w:t>
      </w:r>
      <w:proofErr w:type="spellStart"/>
      <w:r w:rsidRPr="00753FE6">
        <w:rPr>
          <w:rFonts w:ascii="PT Astra Serif" w:hAnsi="PT Astra Serif"/>
        </w:rPr>
        <w:t>Борисанова</w:t>
      </w:r>
      <w:proofErr w:type="spellEnd"/>
      <w:r w:rsidRPr="00753FE6">
        <w:rPr>
          <w:rFonts w:ascii="PT Astra Serif" w:hAnsi="PT Astra Serif"/>
        </w:rPr>
        <w:t xml:space="preserve"> Н.В.,</w:t>
      </w:r>
    </w:p>
    <w:p w:rsidR="00236A44" w:rsidRPr="00753FE6" w:rsidRDefault="00236A44" w:rsidP="00236A44">
      <w:pPr>
        <w:jc w:val="right"/>
        <w:rPr>
          <w:rFonts w:ascii="PT Astra Serif" w:hAnsi="PT Astra Serif"/>
        </w:rPr>
      </w:pPr>
      <w:proofErr w:type="spellStart"/>
      <w:r w:rsidRPr="00753FE6">
        <w:rPr>
          <w:rFonts w:ascii="PT Astra Serif" w:hAnsi="PT Astra Serif"/>
        </w:rPr>
        <w:t>зам.директора</w:t>
      </w:r>
      <w:proofErr w:type="spellEnd"/>
      <w:r w:rsidRPr="00753FE6">
        <w:rPr>
          <w:rFonts w:ascii="PT Astra Serif" w:hAnsi="PT Astra Serif"/>
        </w:rPr>
        <w:t xml:space="preserve"> по НМР</w:t>
      </w:r>
    </w:p>
    <w:p w:rsidR="00236A44" w:rsidRPr="00236A44" w:rsidRDefault="00236A44" w:rsidP="00236A44">
      <w:pPr>
        <w:jc w:val="right"/>
        <w:rPr>
          <w:rFonts w:ascii="PT Astra Serif" w:hAnsi="PT Astra Serif"/>
          <w:color w:val="FF0000"/>
        </w:rPr>
      </w:pPr>
    </w:p>
    <w:p w:rsidR="00236A44" w:rsidRPr="00236A44" w:rsidRDefault="00236A44">
      <w:pPr>
        <w:rPr>
          <w:color w:val="FF0000"/>
        </w:rPr>
      </w:pPr>
    </w:p>
    <w:sectPr w:rsidR="00236A44" w:rsidRPr="00236A44" w:rsidSect="00753F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C257F"/>
    <w:multiLevelType w:val="hybridMultilevel"/>
    <w:tmpl w:val="4DD0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404A20"/>
    <w:multiLevelType w:val="hybridMultilevel"/>
    <w:tmpl w:val="A094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9C1A89"/>
    <w:multiLevelType w:val="hybridMultilevel"/>
    <w:tmpl w:val="D2FA75FA"/>
    <w:lvl w:ilvl="0" w:tplc="1CFC64C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344407"/>
    <w:multiLevelType w:val="multilevel"/>
    <w:tmpl w:val="71AAE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6"/>
        </w:tabs>
        <w:ind w:left="726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40"/>
        </w:tabs>
        <w:ind w:left="5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40"/>
        </w:tabs>
        <w:ind w:left="5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"/>
        </w:tabs>
        <w:ind w:left="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00"/>
        </w:tabs>
        <w:ind w:left="9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60"/>
        </w:tabs>
        <w:ind w:left="12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20"/>
        </w:tabs>
        <w:ind w:left="1620" w:hanging="1800"/>
      </w:pPr>
      <w:rPr>
        <w:rFonts w:cs="Times New Roman" w:hint="default"/>
      </w:rPr>
    </w:lvl>
  </w:abstractNum>
  <w:abstractNum w:abstractNumId="4">
    <w:nsid w:val="74DB489B"/>
    <w:multiLevelType w:val="hybridMultilevel"/>
    <w:tmpl w:val="5F22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2A"/>
    <w:rsid w:val="00005797"/>
    <w:rsid w:val="00013163"/>
    <w:rsid w:val="00073630"/>
    <w:rsid w:val="000A0E75"/>
    <w:rsid w:val="00114FD9"/>
    <w:rsid w:val="00180982"/>
    <w:rsid w:val="00236A44"/>
    <w:rsid w:val="00301869"/>
    <w:rsid w:val="00334504"/>
    <w:rsid w:val="00347B53"/>
    <w:rsid w:val="00483737"/>
    <w:rsid w:val="004D0B58"/>
    <w:rsid w:val="004F1925"/>
    <w:rsid w:val="00526BC1"/>
    <w:rsid w:val="00590017"/>
    <w:rsid w:val="00730593"/>
    <w:rsid w:val="00753FE6"/>
    <w:rsid w:val="00802B17"/>
    <w:rsid w:val="00864323"/>
    <w:rsid w:val="00865EA6"/>
    <w:rsid w:val="008F08BC"/>
    <w:rsid w:val="009D2EBC"/>
    <w:rsid w:val="009F3CE1"/>
    <w:rsid w:val="00A55CBF"/>
    <w:rsid w:val="00B5618D"/>
    <w:rsid w:val="00C14B67"/>
    <w:rsid w:val="00C56C38"/>
    <w:rsid w:val="00C84F24"/>
    <w:rsid w:val="00CE39EC"/>
    <w:rsid w:val="00CF7092"/>
    <w:rsid w:val="00D3692A"/>
    <w:rsid w:val="00D51EE2"/>
    <w:rsid w:val="00D547CF"/>
    <w:rsid w:val="00DB0EB4"/>
    <w:rsid w:val="00DD1A50"/>
    <w:rsid w:val="00E97415"/>
    <w:rsid w:val="00F0250F"/>
    <w:rsid w:val="00FA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32087-D165-422F-A124-460F694C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ans" w:eastAsiaTheme="minorHAnsi" w:hAnsi="PT Astra Sans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6A44"/>
    <w:pPr>
      <w:ind w:left="720"/>
      <w:contextualSpacing/>
    </w:pPr>
  </w:style>
  <w:style w:type="table" w:styleId="a4">
    <w:name w:val="Table Grid"/>
    <w:basedOn w:val="a1"/>
    <w:uiPriority w:val="39"/>
    <w:rsid w:val="00C5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4009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8</cp:revision>
  <dcterms:created xsi:type="dcterms:W3CDTF">2021-02-05T08:30:00Z</dcterms:created>
  <dcterms:modified xsi:type="dcterms:W3CDTF">2021-02-09T07:03:00Z</dcterms:modified>
</cp:coreProperties>
</file>